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99F8" w14:textId="77777777" w:rsidR="00475A4D" w:rsidRDefault="00475A4D" w:rsidP="006D7CA2">
      <w:pPr>
        <w:spacing w:line="260" w:lineRule="exact"/>
        <w:jc w:val="center"/>
        <w:rPr>
          <w:rFonts w:asciiTheme="minorHAnsi" w:hAnsiTheme="minorHAnsi" w:cstheme="minorHAnsi"/>
          <w:b/>
          <w:sz w:val="22"/>
          <w:szCs w:val="22"/>
        </w:rPr>
      </w:pPr>
      <w:bookmarkStart w:id="0" w:name="_GoBack"/>
      <w:bookmarkEnd w:id="0"/>
    </w:p>
    <w:p w14:paraId="72687A96" w14:textId="77777777" w:rsidR="008F2834" w:rsidRPr="006D7CA2" w:rsidRDefault="00BE587D" w:rsidP="006D7CA2">
      <w:pPr>
        <w:spacing w:line="260" w:lineRule="exact"/>
        <w:jc w:val="center"/>
        <w:rPr>
          <w:rFonts w:asciiTheme="minorHAnsi" w:hAnsiTheme="minorHAnsi" w:cstheme="minorHAnsi"/>
          <w:b/>
          <w:sz w:val="22"/>
          <w:szCs w:val="22"/>
        </w:rPr>
      </w:pPr>
      <w:r w:rsidRPr="006D7CA2">
        <w:rPr>
          <w:rFonts w:asciiTheme="minorHAnsi" w:hAnsiTheme="minorHAnsi" w:cstheme="minorHAnsi"/>
          <w:b/>
          <w:sz w:val="22"/>
          <w:szCs w:val="22"/>
        </w:rPr>
        <w:t xml:space="preserve">Minuta de </w:t>
      </w:r>
      <w:r w:rsidR="008F2834" w:rsidRPr="006D7CA2">
        <w:rPr>
          <w:rFonts w:asciiTheme="minorHAnsi" w:hAnsiTheme="minorHAnsi" w:cstheme="minorHAnsi"/>
          <w:b/>
          <w:sz w:val="22"/>
          <w:szCs w:val="22"/>
        </w:rPr>
        <w:t xml:space="preserve">Acordo de </w:t>
      </w:r>
      <w:r w:rsidR="00D75EFC" w:rsidRPr="006D7CA2">
        <w:rPr>
          <w:rFonts w:asciiTheme="minorHAnsi" w:hAnsiTheme="minorHAnsi" w:cstheme="minorHAnsi"/>
          <w:b/>
          <w:sz w:val="22"/>
          <w:szCs w:val="22"/>
        </w:rPr>
        <w:t>Parceria</w:t>
      </w:r>
    </w:p>
    <w:p w14:paraId="2D33AEE0" w14:textId="77777777" w:rsidR="008F2834" w:rsidRPr="006D7CA2" w:rsidRDefault="008F2834" w:rsidP="00F446BD">
      <w:pPr>
        <w:spacing w:line="260" w:lineRule="exact"/>
        <w:jc w:val="both"/>
        <w:rPr>
          <w:rFonts w:asciiTheme="minorHAnsi" w:hAnsiTheme="minorHAnsi" w:cstheme="minorHAnsi"/>
          <w:b/>
          <w:sz w:val="22"/>
          <w:szCs w:val="22"/>
        </w:rPr>
      </w:pPr>
    </w:p>
    <w:p w14:paraId="32C88DE2" w14:textId="77777777" w:rsidR="008F2834" w:rsidRPr="000B174C" w:rsidRDefault="008F2834" w:rsidP="00F446BD">
      <w:pPr>
        <w:spacing w:line="260" w:lineRule="exact"/>
        <w:jc w:val="both"/>
        <w:rPr>
          <w:rFonts w:asciiTheme="minorHAnsi" w:hAnsiTheme="minorHAnsi" w:cstheme="minorHAnsi"/>
          <w:b/>
          <w:sz w:val="22"/>
          <w:szCs w:val="22"/>
        </w:rPr>
      </w:pPr>
    </w:p>
    <w:p w14:paraId="52F7EE04" w14:textId="0F5ADB91"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 (nome), pessoa coletiva n.º___________, com sede na ______________________ (morada), </w:t>
      </w:r>
      <w:r w:rsidR="006E1E4B">
        <w:rPr>
          <w:rFonts w:asciiTheme="minorHAnsi" w:hAnsiTheme="minorHAnsi" w:cstheme="minorHAnsi"/>
          <w:sz w:val="22"/>
          <w:szCs w:val="22"/>
        </w:rPr>
        <w:t>matriculada na conservatória do registo comercial com o número _______(</w:t>
      </w:r>
      <w:r w:rsidR="006E1E4B" w:rsidRPr="007B2C59">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006E1E4B" w:rsidRPr="006E1E4B">
        <w:rPr>
          <w:rFonts w:asciiTheme="minorHAnsi" w:hAnsiTheme="minorHAnsi" w:cstheme="minorHAnsi"/>
          <w:i/>
          <w:sz w:val="22"/>
          <w:szCs w:val="22"/>
        </w:rPr>
        <w:t>associações</w:t>
      </w:r>
      <w:r w:rsidR="006E1E4B" w:rsidRPr="007B2C59">
        <w:rPr>
          <w:rFonts w:asciiTheme="minorHAnsi" w:hAnsiTheme="minorHAnsi" w:cstheme="minorHAnsi"/>
          <w:i/>
          <w:sz w:val="22"/>
          <w:szCs w:val="22"/>
        </w:rPr>
        <w:t xml:space="preserve"> referência à publicação dos seus estat</w:t>
      </w:r>
      <w:r w:rsidR="006E1E4B">
        <w:rPr>
          <w:rFonts w:asciiTheme="minorHAnsi" w:hAnsiTheme="minorHAnsi" w:cstheme="minorHAnsi"/>
          <w:i/>
          <w:sz w:val="22"/>
          <w:szCs w:val="22"/>
        </w:rPr>
        <w:t>u</w:t>
      </w:r>
      <w:r w:rsidR="006E1E4B" w:rsidRPr="007B2C59">
        <w:rPr>
          <w:rFonts w:asciiTheme="minorHAnsi" w:hAnsiTheme="minorHAnsi" w:cstheme="minorHAnsi"/>
          <w:i/>
          <w:sz w:val="22"/>
          <w:szCs w:val="22"/>
        </w:rPr>
        <w:t>t</w:t>
      </w:r>
      <w:r w:rsidR="006E1E4B">
        <w:rPr>
          <w:rFonts w:asciiTheme="minorHAnsi" w:hAnsiTheme="minorHAnsi" w:cstheme="minorHAnsi"/>
          <w:i/>
          <w:sz w:val="22"/>
          <w:szCs w:val="22"/>
        </w:rPr>
        <w:t>o</w:t>
      </w:r>
      <w:r w:rsidR="006E1E4B" w:rsidRPr="007B2C59">
        <w:rPr>
          <w:rFonts w:asciiTheme="minorHAnsi" w:hAnsiTheme="minorHAnsi" w:cstheme="minorHAnsi"/>
          <w:i/>
          <w:sz w:val="22"/>
          <w:szCs w:val="22"/>
        </w:rPr>
        <w:t>s),</w:t>
      </w:r>
      <w:r w:rsidR="006E1E4B">
        <w:rPr>
          <w:rFonts w:asciiTheme="minorHAnsi" w:hAnsiTheme="minorHAnsi" w:cstheme="minorHAnsi"/>
          <w:sz w:val="22"/>
          <w:szCs w:val="22"/>
        </w:rPr>
        <w:t xml:space="preserve"> </w:t>
      </w:r>
      <w:r w:rsidRPr="000B174C">
        <w:rPr>
          <w:rFonts w:asciiTheme="minorHAnsi" w:hAnsiTheme="minorHAnsi" w:cstheme="minorHAnsi"/>
          <w:sz w:val="22"/>
          <w:szCs w:val="22"/>
        </w:rPr>
        <w:t xml:space="preserve">neste ato representado </w:t>
      </w:r>
      <w:r w:rsidR="00BF6B85">
        <w:rPr>
          <w:rFonts w:asciiTheme="minorHAnsi" w:hAnsiTheme="minorHAnsi" w:cstheme="minorHAnsi"/>
          <w:sz w:val="22"/>
          <w:szCs w:val="22"/>
        </w:rPr>
        <w:t>por __________</w:t>
      </w:r>
      <w:r w:rsidRPr="000B174C">
        <w:rPr>
          <w:rFonts w:asciiTheme="minorHAnsi" w:hAnsiTheme="minorHAnsi" w:cstheme="minorHAnsi"/>
          <w:sz w:val="22"/>
          <w:szCs w:val="22"/>
        </w:rPr>
        <w:t xml:space="preserve">, </w:t>
      </w:r>
      <w:r w:rsidR="006E1E4B">
        <w:rPr>
          <w:rFonts w:asciiTheme="minorHAnsi" w:hAnsiTheme="minorHAnsi" w:cstheme="minorHAnsi"/>
          <w:sz w:val="22"/>
          <w:szCs w:val="22"/>
        </w:rPr>
        <w:t>portador do cartão de cidadão n.º ____, válido até __/__/____</w:t>
      </w:r>
      <w:r w:rsidRPr="000B174C">
        <w:rPr>
          <w:rFonts w:asciiTheme="minorHAnsi" w:hAnsiTheme="minorHAnsi" w:cstheme="minorHAnsi"/>
          <w:sz w:val="22"/>
          <w:szCs w:val="22"/>
        </w:rPr>
        <w:t xml:space="preserve">e com poderes para o ato, ___________________________ (nome), adiante designado por </w:t>
      </w:r>
      <w:r w:rsidR="00A76C5F" w:rsidRPr="000B174C">
        <w:rPr>
          <w:rFonts w:asciiTheme="minorHAnsi" w:hAnsiTheme="minorHAnsi" w:cstheme="minorHAnsi"/>
          <w:sz w:val="22"/>
          <w:szCs w:val="22"/>
        </w:rPr>
        <w:t>Promotor</w:t>
      </w:r>
      <w:r w:rsidRPr="000B174C">
        <w:rPr>
          <w:rFonts w:asciiTheme="minorHAnsi" w:hAnsiTheme="minorHAnsi" w:cstheme="minorHAnsi"/>
          <w:sz w:val="22"/>
          <w:szCs w:val="22"/>
        </w:rPr>
        <w:t>,</w:t>
      </w:r>
    </w:p>
    <w:p w14:paraId="0C730445" w14:textId="77777777" w:rsidR="00BE587D" w:rsidRPr="000B174C" w:rsidRDefault="00BE587D" w:rsidP="000B174C">
      <w:pPr>
        <w:spacing w:line="260" w:lineRule="exact"/>
        <w:jc w:val="both"/>
        <w:rPr>
          <w:rFonts w:asciiTheme="minorHAnsi" w:hAnsiTheme="minorHAnsi" w:cstheme="minorHAnsi"/>
          <w:sz w:val="22"/>
          <w:szCs w:val="22"/>
        </w:rPr>
      </w:pPr>
    </w:p>
    <w:p w14:paraId="3377855D"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w:t>
      </w:r>
    </w:p>
    <w:p w14:paraId="0B440067" w14:textId="77777777" w:rsidR="00BE587D" w:rsidRPr="000B174C" w:rsidRDefault="00BE587D" w:rsidP="000B174C">
      <w:pPr>
        <w:spacing w:line="260" w:lineRule="exact"/>
        <w:jc w:val="both"/>
        <w:rPr>
          <w:rFonts w:asciiTheme="minorHAnsi" w:hAnsiTheme="minorHAnsi" w:cstheme="minorHAnsi"/>
          <w:sz w:val="22"/>
          <w:szCs w:val="22"/>
        </w:rPr>
      </w:pPr>
    </w:p>
    <w:p w14:paraId="4AD02B10" w14:textId="2BA6029F"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__________________ (nome), pessoa coletiva n.º _____________, com sede na ____________________ (morada), </w:t>
      </w:r>
      <w:r w:rsidR="006E1E4B">
        <w:rPr>
          <w:rFonts w:asciiTheme="minorHAnsi" w:hAnsiTheme="minorHAnsi" w:cstheme="minorHAnsi"/>
          <w:sz w:val="22"/>
          <w:szCs w:val="22"/>
        </w:rPr>
        <w:t>matriculada na conservatória do registo comercial com o número _______(</w:t>
      </w:r>
      <w:r w:rsidR="006E1E4B" w:rsidRPr="001D1313">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006E1E4B" w:rsidRPr="006E1E4B">
        <w:rPr>
          <w:rFonts w:asciiTheme="minorHAnsi" w:hAnsiTheme="minorHAnsi" w:cstheme="minorHAnsi"/>
          <w:i/>
          <w:sz w:val="22"/>
          <w:szCs w:val="22"/>
        </w:rPr>
        <w:t>associações</w:t>
      </w:r>
      <w:r w:rsidR="006E1E4B" w:rsidRPr="001D1313">
        <w:rPr>
          <w:rFonts w:asciiTheme="minorHAnsi" w:hAnsiTheme="minorHAnsi" w:cstheme="minorHAnsi"/>
          <w:i/>
          <w:sz w:val="22"/>
          <w:szCs w:val="22"/>
        </w:rPr>
        <w:t xml:space="preserve"> referência à publicação dos seus estat</w:t>
      </w:r>
      <w:r w:rsidR="006E1E4B">
        <w:rPr>
          <w:rFonts w:asciiTheme="minorHAnsi" w:hAnsiTheme="minorHAnsi" w:cstheme="minorHAnsi"/>
          <w:i/>
          <w:sz w:val="22"/>
          <w:szCs w:val="22"/>
        </w:rPr>
        <w:t>u</w:t>
      </w:r>
      <w:r w:rsidR="006E1E4B" w:rsidRPr="001D1313">
        <w:rPr>
          <w:rFonts w:asciiTheme="minorHAnsi" w:hAnsiTheme="minorHAnsi" w:cstheme="minorHAnsi"/>
          <w:i/>
          <w:sz w:val="22"/>
          <w:szCs w:val="22"/>
        </w:rPr>
        <w:t>t</w:t>
      </w:r>
      <w:r w:rsidR="006E1E4B">
        <w:rPr>
          <w:rFonts w:asciiTheme="minorHAnsi" w:hAnsiTheme="minorHAnsi" w:cstheme="minorHAnsi"/>
          <w:i/>
          <w:sz w:val="22"/>
          <w:szCs w:val="22"/>
        </w:rPr>
        <w:t>o</w:t>
      </w:r>
      <w:r w:rsidR="006E1E4B" w:rsidRPr="001D1313">
        <w:rPr>
          <w:rFonts w:asciiTheme="minorHAnsi" w:hAnsiTheme="minorHAnsi" w:cstheme="minorHAnsi"/>
          <w:i/>
          <w:sz w:val="22"/>
          <w:szCs w:val="22"/>
        </w:rPr>
        <w:t>s),</w:t>
      </w:r>
      <w:r w:rsidR="006E1E4B">
        <w:rPr>
          <w:rFonts w:asciiTheme="minorHAnsi" w:hAnsiTheme="minorHAnsi" w:cstheme="minorHAnsi"/>
          <w:sz w:val="22"/>
          <w:szCs w:val="22"/>
        </w:rPr>
        <w:t xml:space="preserve"> </w:t>
      </w:r>
      <w:r w:rsidR="006E1E4B" w:rsidRPr="000B174C">
        <w:rPr>
          <w:rFonts w:asciiTheme="minorHAnsi" w:hAnsiTheme="minorHAnsi" w:cstheme="minorHAnsi"/>
          <w:sz w:val="22"/>
          <w:szCs w:val="22"/>
        </w:rPr>
        <w:t xml:space="preserve">neste ato representado </w:t>
      </w:r>
      <w:r w:rsidR="006E1E4B">
        <w:rPr>
          <w:rFonts w:asciiTheme="minorHAnsi" w:hAnsiTheme="minorHAnsi" w:cstheme="minorHAnsi"/>
          <w:sz w:val="22"/>
          <w:szCs w:val="22"/>
        </w:rPr>
        <w:t>por __________</w:t>
      </w:r>
      <w:r w:rsidR="006E1E4B" w:rsidRPr="000B174C">
        <w:rPr>
          <w:rFonts w:asciiTheme="minorHAnsi" w:hAnsiTheme="minorHAnsi" w:cstheme="minorHAnsi"/>
          <w:sz w:val="22"/>
          <w:szCs w:val="22"/>
        </w:rPr>
        <w:t xml:space="preserve">, </w:t>
      </w:r>
      <w:r w:rsidR="006E1E4B">
        <w:rPr>
          <w:rFonts w:asciiTheme="minorHAnsi" w:hAnsiTheme="minorHAnsi" w:cstheme="minorHAnsi"/>
          <w:sz w:val="22"/>
          <w:szCs w:val="22"/>
        </w:rPr>
        <w:t xml:space="preserve">portador do cartão de cidadão n.º ____, válido até __/__/___, e </w:t>
      </w:r>
      <w:r w:rsidRPr="000B174C">
        <w:rPr>
          <w:rFonts w:asciiTheme="minorHAnsi" w:hAnsiTheme="minorHAnsi" w:cstheme="minorHAnsi"/>
          <w:sz w:val="22"/>
          <w:szCs w:val="22"/>
        </w:rPr>
        <w:t xml:space="preserve">com poderes para o ato, _________________________ (nome), adiante designado por </w:t>
      </w:r>
      <w:r w:rsidR="00A76C5F" w:rsidRPr="000B174C">
        <w:rPr>
          <w:rFonts w:asciiTheme="minorHAnsi" w:hAnsiTheme="minorHAnsi" w:cstheme="minorHAnsi"/>
          <w:sz w:val="22"/>
          <w:szCs w:val="22"/>
        </w:rPr>
        <w:t>Parceiro 1</w:t>
      </w:r>
      <w:r w:rsidRPr="000B174C">
        <w:rPr>
          <w:rFonts w:asciiTheme="minorHAnsi" w:hAnsiTheme="minorHAnsi" w:cstheme="minorHAnsi"/>
          <w:sz w:val="22"/>
          <w:szCs w:val="22"/>
        </w:rPr>
        <w:t>,</w:t>
      </w:r>
    </w:p>
    <w:p w14:paraId="2F10CEC5" w14:textId="77777777" w:rsidR="00BE587D" w:rsidRPr="000B174C" w:rsidRDefault="00BE587D" w:rsidP="000B174C">
      <w:pPr>
        <w:spacing w:line="260" w:lineRule="exact"/>
        <w:jc w:val="both"/>
        <w:rPr>
          <w:rFonts w:asciiTheme="minorHAnsi" w:hAnsiTheme="minorHAnsi" w:cstheme="minorHAnsi"/>
          <w:sz w:val="22"/>
          <w:szCs w:val="22"/>
        </w:rPr>
      </w:pPr>
    </w:p>
    <w:p w14:paraId="32D919C2"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w:t>
      </w:r>
    </w:p>
    <w:p w14:paraId="4DBDF82C" w14:textId="77777777" w:rsidR="00BE587D" w:rsidRPr="000B174C" w:rsidRDefault="00BE587D" w:rsidP="000B174C">
      <w:pPr>
        <w:spacing w:line="260" w:lineRule="exact"/>
        <w:jc w:val="both"/>
        <w:rPr>
          <w:rFonts w:asciiTheme="minorHAnsi" w:hAnsiTheme="minorHAnsi" w:cstheme="minorHAnsi"/>
          <w:sz w:val="22"/>
          <w:szCs w:val="22"/>
        </w:rPr>
      </w:pPr>
    </w:p>
    <w:p w14:paraId="0BE6A1E1" w14:textId="1ABF6967" w:rsidR="00FB2CCB" w:rsidRDefault="00FF72BE"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__________________ (nome), pessoa coletiva n.º _____________, com sede na ____________________ (morada), </w:t>
      </w:r>
      <w:r>
        <w:rPr>
          <w:rFonts w:asciiTheme="minorHAnsi" w:hAnsiTheme="minorHAnsi" w:cstheme="minorHAnsi"/>
          <w:sz w:val="22"/>
          <w:szCs w:val="22"/>
        </w:rPr>
        <w:t>matriculada na conservatória do registo comercial com o número _______(</w:t>
      </w:r>
      <w:r w:rsidRPr="001D1313">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Pr="006E1E4B">
        <w:rPr>
          <w:rFonts w:asciiTheme="minorHAnsi" w:hAnsiTheme="minorHAnsi" w:cstheme="minorHAnsi"/>
          <w:i/>
          <w:sz w:val="22"/>
          <w:szCs w:val="22"/>
        </w:rPr>
        <w:t>associações</w:t>
      </w:r>
      <w:r w:rsidRPr="001D1313">
        <w:rPr>
          <w:rFonts w:asciiTheme="minorHAnsi" w:hAnsiTheme="minorHAnsi" w:cstheme="minorHAnsi"/>
          <w:i/>
          <w:sz w:val="22"/>
          <w:szCs w:val="22"/>
        </w:rPr>
        <w:t xml:space="preserve"> referência à publicação dos seus estat</w:t>
      </w:r>
      <w:r>
        <w:rPr>
          <w:rFonts w:asciiTheme="minorHAnsi" w:hAnsiTheme="minorHAnsi" w:cstheme="minorHAnsi"/>
          <w:i/>
          <w:sz w:val="22"/>
          <w:szCs w:val="22"/>
        </w:rPr>
        <w:t>u</w:t>
      </w:r>
      <w:r w:rsidRPr="001D1313">
        <w:rPr>
          <w:rFonts w:asciiTheme="minorHAnsi" w:hAnsiTheme="minorHAnsi" w:cstheme="minorHAnsi"/>
          <w:i/>
          <w:sz w:val="22"/>
          <w:szCs w:val="22"/>
        </w:rPr>
        <w:t>t</w:t>
      </w:r>
      <w:r>
        <w:rPr>
          <w:rFonts w:asciiTheme="minorHAnsi" w:hAnsiTheme="minorHAnsi" w:cstheme="minorHAnsi"/>
          <w:i/>
          <w:sz w:val="22"/>
          <w:szCs w:val="22"/>
        </w:rPr>
        <w:t>o</w:t>
      </w:r>
      <w:r w:rsidRPr="001D1313">
        <w:rPr>
          <w:rFonts w:asciiTheme="minorHAnsi" w:hAnsiTheme="minorHAnsi" w:cstheme="minorHAnsi"/>
          <w:i/>
          <w:sz w:val="22"/>
          <w:szCs w:val="22"/>
        </w:rPr>
        <w:t>s),</w:t>
      </w:r>
      <w:r>
        <w:rPr>
          <w:rFonts w:asciiTheme="minorHAnsi" w:hAnsiTheme="minorHAnsi" w:cstheme="minorHAnsi"/>
          <w:sz w:val="22"/>
          <w:szCs w:val="22"/>
        </w:rPr>
        <w:t xml:space="preserve"> </w:t>
      </w:r>
      <w:r w:rsidRPr="000B174C">
        <w:rPr>
          <w:rFonts w:asciiTheme="minorHAnsi" w:hAnsiTheme="minorHAnsi" w:cstheme="minorHAnsi"/>
          <w:sz w:val="22"/>
          <w:szCs w:val="22"/>
        </w:rPr>
        <w:t xml:space="preserve">neste ato representado </w:t>
      </w:r>
      <w:r>
        <w:rPr>
          <w:rFonts w:asciiTheme="minorHAnsi" w:hAnsiTheme="minorHAnsi" w:cstheme="minorHAnsi"/>
          <w:sz w:val="22"/>
          <w:szCs w:val="22"/>
        </w:rPr>
        <w:t>por __________</w:t>
      </w:r>
      <w:r w:rsidRPr="000B174C">
        <w:rPr>
          <w:rFonts w:asciiTheme="minorHAnsi" w:hAnsiTheme="minorHAnsi" w:cstheme="minorHAnsi"/>
          <w:sz w:val="22"/>
          <w:szCs w:val="22"/>
        </w:rPr>
        <w:t xml:space="preserve">, </w:t>
      </w:r>
      <w:r>
        <w:rPr>
          <w:rFonts w:asciiTheme="minorHAnsi" w:hAnsiTheme="minorHAnsi" w:cstheme="minorHAnsi"/>
          <w:sz w:val="22"/>
          <w:szCs w:val="22"/>
        </w:rPr>
        <w:t xml:space="preserve">portador do cartão de cidadão n.º ____, válido até __/__/___, e </w:t>
      </w:r>
      <w:r w:rsidRPr="000B174C">
        <w:rPr>
          <w:rFonts w:asciiTheme="minorHAnsi" w:hAnsiTheme="minorHAnsi" w:cstheme="minorHAnsi"/>
          <w:sz w:val="22"/>
          <w:szCs w:val="22"/>
        </w:rPr>
        <w:t xml:space="preserve">com poderes para o ato, _________________________ (nome), adiante designado por </w:t>
      </w:r>
      <w:r>
        <w:rPr>
          <w:rFonts w:asciiTheme="minorHAnsi" w:hAnsiTheme="minorHAnsi" w:cstheme="minorHAnsi"/>
          <w:sz w:val="22"/>
          <w:szCs w:val="22"/>
        </w:rPr>
        <w:t>Parceiro 2</w:t>
      </w:r>
      <w:r w:rsidR="00021F92">
        <w:rPr>
          <w:rFonts w:asciiTheme="minorHAnsi" w:hAnsiTheme="minorHAnsi" w:cstheme="minorHAnsi"/>
          <w:sz w:val="22"/>
          <w:szCs w:val="22"/>
        </w:rPr>
        <w:t>.</w:t>
      </w:r>
    </w:p>
    <w:p w14:paraId="29DCEBD0" w14:textId="77777777" w:rsidR="00021F92" w:rsidRDefault="00021F92" w:rsidP="000B174C">
      <w:pPr>
        <w:spacing w:line="260" w:lineRule="exact"/>
        <w:jc w:val="both"/>
        <w:rPr>
          <w:rFonts w:asciiTheme="minorHAnsi" w:hAnsiTheme="minorHAnsi" w:cstheme="minorHAnsi"/>
          <w:sz w:val="22"/>
          <w:szCs w:val="22"/>
        </w:rPr>
      </w:pPr>
    </w:p>
    <w:p w14:paraId="1B4F5172" w14:textId="77777777" w:rsidR="00946132" w:rsidRPr="000B174C" w:rsidRDefault="00946132" w:rsidP="000B174C">
      <w:pPr>
        <w:spacing w:line="260" w:lineRule="exact"/>
        <w:jc w:val="both"/>
        <w:rPr>
          <w:rFonts w:asciiTheme="minorHAnsi" w:hAnsiTheme="minorHAnsi" w:cstheme="minorHAnsi"/>
          <w:sz w:val="22"/>
          <w:szCs w:val="22"/>
          <w:u w:val="single"/>
        </w:rPr>
      </w:pPr>
    </w:p>
    <w:p w14:paraId="4CF455CF" w14:textId="77777777" w:rsidR="00FB2CCB" w:rsidRPr="00F446BD" w:rsidRDefault="000406FF" w:rsidP="000B174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Celebram</w:t>
      </w:r>
      <w:r w:rsidR="00FB2CCB" w:rsidRPr="00F446BD">
        <w:rPr>
          <w:rFonts w:asciiTheme="minorHAnsi" w:hAnsiTheme="minorHAnsi" w:cstheme="minorHAnsi"/>
          <w:sz w:val="22"/>
          <w:szCs w:val="22"/>
        </w:rPr>
        <w:t xml:space="preserve"> o presente Acordo de Parceria, </w:t>
      </w:r>
      <w:r>
        <w:rPr>
          <w:rFonts w:asciiTheme="minorHAnsi" w:hAnsiTheme="minorHAnsi" w:cstheme="minorHAnsi"/>
          <w:sz w:val="22"/>
          <w:szCs w:val="22"/>
        </w:rPr>
        <w:t>no âmbito da Operação _______________, nos seguintes termos</w:t>
      </w:r>
      <w:r w:rsidR="00FB2CCB" w:rsidRPr="00F446BD">
        <w:rPr>
          <w:rFonts w:asciiTheme="minorHAnsi" w:hAnsiTheme="minorHAnsi" w:cstheme="minorHAnsi"/>
          <w:sz w:val="22"/>
          <w:szCs w:val="22"/>
        </w:rPr>
        <w:t>:</w:t>
      </w:r>
    </w:p>
    <w:p w14:paraId="548CC668" w14:textId="77777777" w:rsidR="00FB2CCB" w:rsidRPr="000B174C" w:rsidRDefault="00FB2CCB" w:rsidP="000B174C">
      <w:pPr>
        <w:spacing w:line="260" w:lineRule="exact"/>
        <w:jc w:val="both"/>
        <w:rPr>
          <w:rFonts w:asciiTheme="minorHAnsi" w:hAnsiTheme="minorHAnsi" w:cstheme="minorHAnsi"/>
          <w:sz w:val="22"/>
          <w:szCs w:val="22"/>
          <w:u w:val="single"/>
        </w:rPr>
      </w:pPr>
    </w:p>
    <w:p w14:paraId="38F5DF6F" w14:textId="77777777" w:rsidR="00FA6249" w:rsidRPr="000B174C" w:rsidRDefault="00FA6249" w:rsidP="00F446BD">
      <w:pPr>
        <w:spacing w:line="260" w:lineRule="exact"/>
        <w:jc w:val="both"/>
        <w:rPr>
          <w:rFonts w:asciiTheme="minorHAnsi" w:hAnsiTheme="minorHAnsi" w:cstheme="minorHAnsi"/>
          <w:b/>
          <w:sz w:val="22"/>
          <w:szCs w:val="22"/>
        </w:rPr>
      </w:pPr>
    </w:p>
    <w:p w14:paraId="4B896D08" w14:textId="77777777" w:rsidR="008F2834" w:rsidRPr="000B174C" w:rsidRDefault="0026552A" w:rsidP="000B174C">
      <w:pPr>
        <w:spacing w:line="260" w:lineRule="exact"/>
        <w:jc w:val="center"/>
        <w:rPr>
          <w:rFonts w:asciiTheme="minorHAnsi" w:hAnsiTheme="minorHAnsi" w:cstheme="minorHAnsi"/>
          <w:sz w:val="22"/>
          <w:szCs w:val="22"/>
          <w:u w:val="single"/>
        </w:rPr>
      </w:pPr>
      <w:r w:rsidRPr="000B174C">
        <w:rPr>
          <w:rFonts w:asciiTheme="minorHAnsi" w:hAnsiTheme="minorHAnsi" w:cstheme="minorHAnsi"/>
          <w:b/>
          <w:sz w:val="22"/>
          <w:szCs w:val="22"/>
        </w:rPr>
        <w:t>Artigo 1</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72289F39" w14:textId="77777777" w:rsidR="008F2834" w:rsidRDefault="00BC0694"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Objeto</w:t>
      </w:r>
    </w:p>
    <w:p w14:paraId="1B714D50" w14:textId="77777777" w:rsidR="000406FF" w:rsidRPr="000B174C" w:rsidRDefault="000406FF" w:rsidP="000B174C">
      <w:pPr>
        <w:spacing w:line="260" w:lineRule="exact"/>
        <w:jc w:val="center"/>
        <w:rPr>
          <w:rFonts w:asciiTheme="minorHAnsi" w:hAnsiTheme="minorHAnsi" w:cstheme="minorHAnsi"/>
          <w:sz w:val="22"/>
          <w:szCs w:val="22"/>
          <w:u w:val="single"/>
        </w:rPr>
      </w:pPr>
    </w:p>
    <w:p w14:paraId="64AFB66D" w14:textId="77777777" w:rsidR="008F2834" w:rsidRPr="000B174C" w:rsidRDefault="008F2834" w:rsidP="007B2C59">
      <w:pPr>
        <w:pStyle w:val="PargrafodaLista"/>
        <w:spacing w:line="260" w:lineRule="exact"/>
        <w:ind w:left="284"/>
        <w:jc w:val="both"/>
        <w:rPr>
          <w:rFonts w:asciiTheme="minorHAnsi" w:hAnsiTheme="minorHAnsi" w:cstheme="minorHAnsi"/>
          <w:sz w:val="22"/>
          <w:szCs w:val="22"/>
        </w:rPr>
      </w:pPr>
      <w:r w:rsidRPr="000B174C">
        <w:rPr>
          <w:rFonts w:asciiTheme="minorHAnsi" w:hAnsiTheme="minorHAnsi" w:cstheme="minorHAnsi"/>
          <w:sz w:val="22"/>
          <w:szCs w:val="22"/>
        </w:rPr>
        <w:t xml:space="preserve">O </w:t>
      </w:r>
      <w:r w:rsidR="00FF3497" w:rsidRPr="000B174C">
        <w:rPr>
          <w:rFonts w:asciiTheme="minorHAnsi" w:hAnsiTheme="minorHAnsi" w:cstheme="minorHAnsi"/>
          <w:sz w:val="22"/>
          <w:szCs w:val="22"/>
        </w:rPr>
        <w:t xml:space="preserve">presente </w:t>
      </w:r>
      <w:r w:rsidRPr="000B174C">
        <w:rPr>
          <w:rFonts w:asciiTheme="minorHAnsi" w:hAnsiTheme="minorHAnsi" w:cstheme="minorHAnsi"/>
          <w:sz w:val="22"/>
          <w:szCs w:val="22"/>
        </w:rPr>
        <w:t xml:space="preserve">Acordo tem por objeto </w:t>
      </w:r>
      <w:r w:rsidR="000406FF">
        <w:rPr>
          <w:rFonts w:asciiTheme="minorHAnsi" w:hAnsiTheme="minorHAnsi" w:cstheme="minorHAnsi"/>
          <w:sz w:val="22"/>
          <w:szCs w:val="22"/>
        </w:rPr>
        <w:t xml:space="preserve">definir os objetivos da parceria, as obrigações e responsabilidades de cada um dos </w:t>
      </w:r>
      <w:r w:rsidR="00D75EFC" w:rsidRPr="000B174C">
        <w:rPr>
          <w:rFonts w:asciiTheme="minorHAnsi" w:hAnsiTheme="minorHAnsi" w:cstheme="minorHAnsi"/>
          <w:sz w:val="22"/>
          <w:szCs w:val="22"/>
        </w:rPr>
        <w:t>Parceiro</w:t>
      </w:r>
      <w:r w:rsidR="00F82682" w:rsidRPr="000B174C">
        <w:rPr>
          <w:rFonts w:asciiTheme="minorHAnsi" w:hAnsiTheme="minorHAnsi" w:cstheme="minorHAnsi"/>
          <w:sz w:val="22"/>
          <w:szCs w:val="22"/>
        </w:rPr>
        <w:t>s</w:t>
      </w:r>
      <w:r w:rsidR="000406FF">
        <w:rPr>
          <w:rFonts w:asciiTheme="minorHAnsi" w:hAnsiTheme="minorHAnsi" w:cstheme="minorHAnsi"/>
          <w:sz w:val="22"/>
          <w:szCs w:val="22"/>
        </w:rPr>
        <w:t>,</w:t>
      </w:r>
      <w:r w:rsidR="00F82682" w:rsidRPr="000B174C">
        <w:rPr>
          <w:rFonts w:asciiTheme="minorHAnsi" w:hAnsiTheme="minorHAnsi" w:cstheme="minorHAnsi"/>
          <w:sz w:val="22"/>
          <w:szCs w:val="22"/>
        </w:rPr>
        <w:t xml:space="preserve"> </w:t>
      </w:r>
      <w:r w:rsidRPr="000B174C">
        <w:rPr>
          <w:rFonts w:asciiTheme="minorHAnsi" w:hAnsiTheme="minorHAnsi" w:cstheme="minorHAnsi"/>
          <w:sz w:val="22"/>
          <w:szCs w:val="22"/>
        </w:rPr>
        <w:t>com vista à execução do Projeto “</w:t>
      </w:r>
      <w:r w:rsidR="00A76D31" w:rsidRPr="000B174C">
        <w:rPr>
          <w:rFonts w:asciiTheme="minorHAnsi" w:hAnsiTheme="minorHAnsi" w:cstheme="minorHAnsi"/>
          <w:sz w:val="22"/>
          <w:szCs w:val="22"/>
        </w:rPr>
        <w:t>________________ (nome projeto)</w:t>
      </w:r>
      <w:r w:rsidRPr="000B174C">
        <w:rPr>
          <w:rFonts w:asciiTheme="minorHAnsi" w:hAnsiTheme="minorHAnsi" w:cstheme="minorHAnsi"/>
          <w:sz w:val="22"/>
          <w:szCs w:val="22"/>
        </w:rPr>
        <w:t>”, tal como consta da candidatura</w:t>
      </w:r>
      <w:r w:rsidR="0021480C" w:rsidRPr="000B174C">
        <w:rPr>
          <w:rFonts w:asciiTheme="minorHAnsi" w:hAnsiTheme="minorHAnsi" w:cstheme="minorHAnsi"/>
          <w:sz w:val="22"/>
          <w:szCs w:val="22"/>
        </w:rPr>
        <w:t xml:space="preserve"> em anexo</w:t>
      </w:r>
      <w:r w:rsidRPr="000B174C">
        <w:rPr>
          <w:rFonts w:asciiTheme="minorHAnsi" w:hAnsiTheme="minorHAnsi" w:cstheme="minorHAnsi"/>
          <w:sz w:val="22"/>
          <w:szCs w:val="22"/>
        </w:rPr>
        <w:t xml:space="preserve">, a financiar pelo Fundo Azul, e apresentada </w:t>
      </w:r>
      <w:r w:rsidR="00350949" w:rsidRPr="000B174C">
        <w:rPr>
          <w:rFonts w:asciiTheme="minorHAnsi" w:hAnsiTheme="minorHAnsi" w:cstheme="minorHAnsi"/>
          <w:sz w:val="22"/>
          <w:szCs w:val="22"/>
        </w:rPr>
        <w:t>ao Edital n.º__</w:t>
      </w:r>
      <w:r w:rsidR="00FF3497" w:rsidRPr="000B174C">
        <w:rPr>
          <w:rFonts w:asciiTheme="minorHAnsi" w:hAnsiTheme="minorHAnsi" w:cstheme="minorHAnsi"/>
          <w:sz w:val="22"/>
          <w:szCs w:val="22"/>
        </w:rPr>
        <w:t xml:space="preserve"> </w:t>
      </w:r>
      <w:r w:rsidRPr="000B174C">
        <w:rPr>
          <w:rFonts w:asciiTheme="minorHAnsi" w:hAnsiTheme="minorHAnsi" w:cstheme="minorHAnsi"/>
          <w:sz w:val="22"/>
          <w:szCs w:val="22"/>
        </w:rPr>
        <w:t>/20</w:t>
      </w:r>
      <w:r w:rsidR="00350949" w:rsidRPr="000B174C">
        <w:rPr>
          <w:rFonts w:asciiTheme="minorHAnsi" w:hAnsiTheme="minorHAnsi" w:cstheme="minorHAnsi"/>
          <w:sz w:val="22"/>
          <w:szCs w:val="22"/>
        </w:rPr>
        <w:t>_</w:t>
      </w:r>
      <w:proofErr w:type="gramStart"/>
      <w:r w:rsidR="00350949" w:rsidRPr="000B174C">
        <w:rPr>
          <w:rFonts w:asciiTheme="minorHAnsi" w:hAnsiTheme="minorHAnsi" w:cstheme="minorHAnsi"/>
          <w:sz w:val="22"/>
          <w:szCs w:val="22"/>
        </w:rPr>
        <w:t>_</w:t>
      </w:r>
      <w:r w:rsidRPr="000B174C">
        <w:rPr>
          <w:rFonts w:asciiTheme="minorHAnsi" w:hAnsiTheme="minorHAnsi" w:cstheme="minorHAnsi"/>
          <w:sz w:val="22"/>
          <w:szCs w:val="22"/>
        </w:rPr>
        <w:t xml:space="preserve">  </w:t>
      </w:r>
      <w:r w:rsidR="0021480C" w:rsidRPr="000B174C">
        <w:rPr>
          <w:rFonts w:asciiTheme="minorHAnsi" w:hAnsiTheme="minorHAnsi" w:cstheme="minorHAnsi"/>
          <w:sz w:val="22"/>
          <w:szCs w:val="22"/>
        </w:rPr>
        <w:t>“</w:t>
      </w:r>
      <w:proofErr w:type="gramEnd"/>
      <w:r w:rsidR="00350949" w:rsidRPr="000B174C">
        <w:rPr>
          <w:rFonts w:asciiTheme="minorHAnsi" w:hAnsiTheme="minorHAnsi" w:cstheme="minorHAnsi"/>
          <w:sz w:val="22"/>
          <w:szCs w:val="22"/>
          <w:u w:val="single"/>
        </w:rPr>
        <w:t>Designação do Edital</w:t>
      </w:r>
      <w:r w:rsidR="0021480C" w:rsidRPr="000B174C">
        <w:rPr>
          <w:rFonts w:asciiTheme="minorHAnsi" w:hAnsiTheme="minorHAnsi" w:cstheme="minorHAnsi"/>
          <w:sz w:val="22"/>
          <w:szCs w:val="22"/>
        </w:rPr>
        <w:t>”</w:t>
      </w:r>
      <w:r w:rsidRPr="000B174C">
        <w:rPr>
          <w:rFonts w:asciiTheme="minorHAnsi" w:hAnsiTheme="minorHAnsi" w:cstheme="minorHAnsi"/>
          <w:sz w:val="22"/>
          <w:szCs w:val="22"/>
        </w:rPr>
        <w:t>.</w:t>
      </w:r>
    </w:p>
    <w:p w14:paraId="43F64E90" w14:textId="77777777" w:rsidR="001F1D93" w:rsidRDefault="001F1D93" w:rsidP="000B174C">
      <w:pPr>
        <w:spacing w:line="260" w:lineRule="exact"/>
        <w:ind w:left="284"/>
        <w:jc w:val="both"/>
        <w:rPr>
          <w:rFonts w:asciiTheme="minorHAnsi" w:hAnsiTheme="minorHAnsi" w:cstheme="minorHAnsi"/>
          <w:sz w:val="22"/>
          <w:szCs w:val="22"/>
        </w:rPr>
      </w:pPr>
    </w:p>
    <w:p w14:paraId="5B30B16B" w14:textId="77777777" w:rsidR="001F1D93" w:rsidRDefault="001F1D93" w:rsidP="00F446BD">
      <w:pPr>
        <w:spacing w:line="260" w:lineRule="exact"/>
        <w:jc w:val="both"/>
        <w:rPr>
          <w:rFonts w:asciiTheme="minorHAnsi" w:hAnsiTheme="minorHAnsi" w:cstheme="minorHAnsi"/>
          <w:b/>
          <w:sz w:val="22"/>
          <w:szCs w:val="22"/>
        </w:rPr>
      </w:pPr>
    </w:p>
    <w:p w14:paraId="76133E2B" w14:textId="77777777" w:rsidR="00FF72BE" w:rsidRDefault="00FF72BE" w:rsidP="00F446BD">
      <w:pPr>
        <w:spacing w:line="260" w:lineRule="exact"/>
        <w:jc w:val="both"/>
        <w:rPr>
          <w:rFonts w:asciiTheme="minorHAnsi" w:hAnsiTheme="minorHAnsi" w:cstheme="minorHAnsi"/>
          <w:b/>
          <w:sz w:val="22"/>
          <w:szCs w:val="22"/>
        </w:rPr>
      </w:pPr>
    </w:p>
    <w:p w14:paraId="5B44F1D4" w14:textId="77777777" w:rsidR="00FF72BE" w:rsidRDefault="00FF72BE" w:rsidP="00F446BD">
      <w:pPr>
        <w:spacing w:line="260" w:lineRule="exact"/>
        <w:jc w:val="both"/>
        <w:rPr>
          <w:rFonts w:asciiTheme="minorHAnsi" w:hAnsiTheme="minorHAnsi" w:cstheme="minorHAnsi"/>
          <w:b/>
          <w:sz w:val="22"/>
          <w:szCs w:val="22"/>
        </w:rPr>
      </w:pPr>
    </w:p>
    <w:p w14:paraId="7EFE35BE" w14:textId="77777777" w:rsidR="00FF72BE" w:rsidRDefault="00FF72BE" w:rsidP="00F446BD">
      <w:pPr>
        <w:spacing w:line="260" w:lineRule="exact"/>
        <w:jc w:val="both"/>
        <w:rPr>
          <w:rFonts w:asciiTheme="minorHAnsi" w:hAnsiTheme="minorHAnsi" w:cstheme="minorHAnsi"/>
          <w:b/>
          <w:sz w:val="22"/>
          <w:szCs w:val="22"/>
        </w:rPr>
      </w:pPr>
    </w:p>
    <w:p w14:paraId="7960B128" w14:textId="77777777" w:rsidR="00FF72BE" w:rsidRDefault="00FF72BE" w:rsidP="00F446BD">
      <w:pPr>
        <w:spacing w:line="260" w:lineRule="exact"/>
        <w:jc w:val="both"/>
        <w:rPr>
          <w:rFonts w:asciiTheme="minorHAnsi" w:hAnsiTheme="minorHAnsi" w:cstheme="minorHAnsi"/>
          <w:b/>
          <w:sz w:val="22"/>
          <w:szCs w:val="22"/>
        </w:rPr>
      </w:pPr>
    </w:p>
    <w:p w14:paraId="0D79448B" w14:textId="77777777" w:rsidR="00FF72BE" w:rsidRPr="000B174C" w:rsidRDefault="00FF72BE" w:rsidP="00F446BD">
      <w:pPr>
        <w:spacing w:line="260" w:lineRule="exact"/>
        <w:jc w:val="both"/>
        <w:rPr>
          <w:rFonts w:asciiTheme="minorHAnsi" w:hAnsiTheme="minorHAnsi" w:cstheme="minorHAnsi"/>
          <w:b/>
          <w:sz w:val="22"/>
          <w:szCs w:val="22"/>
        </w:rPr>
      </w:pPr>
    </w:p>
    <w:p w14:paraId="00474977" w14:textId="77777777" w:rsidR="00FF72BE" w:rsidRDefault="00FF72BE" w:rsidP="000B174C">
      <w:pPr>
        <w:spacing w:line="260" w:lineRule="exact"/>
        <w:jc w:val="center"/>
        <w:rPr>
          <w:rFonts w:asciiTheme="minorHAnsi" w:hAnsiTheme="minorHAnsi" w:cstheme="minorHAnsi"/>
          <w:b/>
          <w:sz w:val="22"/>
          <w:szCs w:val="22"/>
        </w:rPr>
      </w:pPr>
    </w:p>
    <w:p w14:paraId="49D9F9DA" w14:textId="77777777" w:rsidR="008F2834" w:rsidRPr="000B174C" w:rsidRDefault="008F2834"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2E2021">
        <w:rPr>
          <w:rFonts w:asciiTheme="minorHAnsi" w:hAnsiTheme="minorHAnsi" w:cstheme="minorHAnsi"/>
          <w:b/>
          <w:sz w:val="22"/>
          <w:szCs w:val="22"/>
        </w:rPr>
        <w:t>2</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4A52ECB3" w14:textId="77777777" w:rsidR="008F2834" w:rsidRPr="000B174C" w:rsidRDefault="000406FF" w:rsidP="000B174C">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 xml:space="preserve">Designação do </w:t>
      </w:r>
      <w:r w:rsidR="00F446BD">
        <w:rPr>
          <w:rFonts w:asciiTheme="minorHAnsi" w:hAnsiTheme="minorHAnsi" w:cstheme="minorHAnsi"/>
          <w:b/>
          <w:sz w:val="22"/>
          <w:szCs w:val="22"/>
        </w:rPr>
        <w:t>Promotor</w:t>
      </w:r>
      <w:r w:rsidR="00BA00DB" w:rsidRPr="000B174C">
        <w:rPr>
          <w:rFonts w:asciiTheme="minorHAnsi" w:hAnsiTheme="minorHAnsi" w:cstheme="minorHAnsi"/>
          <w:b/>
          <w:sz w:val="22"/>
          <w:szCs w:val="22"/>
        </w:rPr>
        <w:t xml:space="preserve"> </w:t>
      </w:r>
    </w:p>
    <w:p w14:paraId="6A4F6258" w14:textId="77777777" w:rsidR="00904F55" w:rsidRPr="00F446BD" w:rsidRDefault="00904F55" w:rsidP="00F446BD">
      <w:pPr>
        <w:spacing w:after="120" w:line="276" w:lineRule="auto"/>
        <w:jc w:val="both"/>
        <w:rPr>
          <w:rFonts w:asciiTheme="minorHAnsi" w:hAnsiTheme="minorHAnsi" w:cstheme="minorHAnsi"/>
          <w:sz w:val="22"/>
          <w:szCs w:val="22"/>
        </w:rPr>
      </w:pPr>
    </w:p>
    <w:p w14:paraId="027CC993" w14:textId="3C3B4D84" w:rsidR="00921F62" w:rsidRPr="007B2C59" w:rsidRDefault="00021F92" w:rsidP="007B2C59">
      <w:pPr>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No âmbito do Acordo de Parceria, o </w:t>
      </w:r>
      <w:r w:rsidR="002E2021">
        <w:rPr>
          <w:rFonts w:asciiTheme="minorHAnsi" w:hAnsiTheme="minorHAnsi" w:cstheme="minorHAnsi"/>
          <w:sz w:val="22"/>
          <w:szCs w:val="22"/>
        </w:rPr>
        <w:t>P</w:t>
      </w:r>
      <w:r w:rsidR="00F446BD" w:rsidRPr="007B2C59">
        <w:rPr>
          <w:rFonts w:asciiTheme="minorHAnsi" w:hAnsiTheme="minorHAnsi" w:cstheme="minorHAnsi"/>
          <w:sz w:val="22"/>
          <w:szCs w:val="22"/>
        </w:rPr>
        <w:t xml:space="preserve">romotor </w:t>
      </w:r>
      <w:proofErr w:type="gramStart"/>
      <w:r w:rsidR="00F446BD" w:rsidRPr="007B2C59">
        <w:rPr>
          <w:rFonts w:asciiTheme="minorHAnsi" w:hAnsiTheme="minorHAnsi" w:cstheme="minorHAnsi"/>
          <w:sz w:val="22"/>
          <w:szCs w:val="22"/>
        </w:rPr>
        <w:t xml:space="preserve">é </w:t>
      </w:r>
      <w:r w:rsidR="00234B44" w:rsidRPr="007B2C59">
        <w:rPr>
          <w:rFonts w:asciiTheme="minorHAnsi" w:hAnsiTheme="minorHAnsi" w:cstheme="minorHAnsi"/>
          <w:sz w:val="22"/>
          <w:szCs w:val="22"/>
        </w:rPr>
        <w:t xml:space="preserve"> (</w:t>
      </w:r>
      <w:proofErr w:type="gramEnd"/>
      <w:r w:rsidR="00234B44" w:rsidRPr="007B2C59">
        <w:rPr>
          <w:rFonts w:asciiTheme="minorHAnsi" w:hAnsiTheme="minorHAnsi" w:cstheme="minorHAnsi"/>
          <w:sz w:val="22"/>
          <w:szCs w:val="22"/>
        </w:rPr>
        <w:t>nome do beneficiário</w:t>
      </w:r>
      <w:r>
        <w:rPr>
          <w:rFonts w:asciiTheme="minorHAnsi" w:hAnsiTheme="minorHAnsi" w:cstheme="minorHAnsi"/>
          <w:sz w:val="22"/>
          <w:szCs w:val="22"/>
        </w:rPr>
        <w:t>).</w:t>
      </w:r>
    </w:p>
    <w:p w14:paraId="084DCCB2" w14:textId="77777777" w:rsidR="00921F62" w:rsidRDefault="00921F62" w:rsidP="000B174C">
      <w:pPr>
        <w:pStyle w:val="PargrafodaLista"/>
        <w:spacing w:line="260" w:lineRule="exact"/>
        <w:jc w:val="both"/>
        <w:rPr>
          <w:rFonts w:asciiTheme="minorHAnsi" w:hAnsiTheme="minorHAnsi" w:cstheme="minorHAnsi"/>
          <w:sz w:val="22"/>
          <w:szCs w:val="22"/>
        </w:rPr>
      </w:pPr>
    </w:p>
    <w:p w14:paraId="2BB2764D" w14:textId="77777777" w:rsidR="000406FF" w:rsidRDefault="000406FF" w:rsidP="000B174C">
      <w:pPr>
        <w:pStyle w:val="PargrafodaLista"/>
        <w:spacing w:line="260" w:lineRule="exact"/>
        <w:jc w:val="both"/>
        <w:rPr>
          <w:rFonts w:asciiTheme="minorHAnsi" w:hAnsiTheme="minorHAnsi" w:cstheme="minorHAnsi"/>
          <w:sz w:val="22"/>
          <w:szCs w:val="22"/>
        </w:rPr>
      </w:pPr>
    </w:p>
    <w:p w14:paraId="787123D4" w14:textId="77777777" w:rsidR="000406FF" w:rsidRDefault="000406FF" w:rsidP="007B2C59">
      <w:pPr>
        <w:pStyle w:val="PargrafodaLista"/>
        <w:spacing w:line="260" w:lineRule="exact"/>
        <w:jc w:val="center"/>
        <w:rPr>
          <w:rFonts w:asciiTheme="minorHAnsi" w:hAnsiTheme="minorHAnsi" w:cstheme="minorHAnsi"/>
          <w:sz w:val="22"/>
          <w:szCs w:val="22"/>
        </w:rPr>
      </w:pPr>
      <w:r>
        <w:rPr>
          <w:rFonts w:asciiTheme="minorHAnsi" w:hAnsiTheme="minorHAnsi" w:cstheme="minorHAnsi"/>
          <w:sz w:val="22"/>
          <w:szCs w:val="22"/>
        </w:rPr>
        <w:t xml:space="preserve">Artigo </w:t>
      </w:r>
      <w:r w:rsidR="002E2021">
        <w:rPr>
          <w:rFonts w:asciiTheme="minorHAnsi" w:hAnsiTheme="minorHAnsi" w:cstheme="minorHAnsi"/>
          <w:sz w:val="22"/>
          <w:szCs w:val="22"/>
        </w:rPr>
        <w:t>3</w:t>
      </w:r>
      <w:r>
        <w:rPr>
          <w:rFonts w:asciiTheme="minorHAnsi" w:hAnsiTheme="minorHAnsi" w:cstheme="minorHAnsi"/>
          <w:sz w:val="22"/>
          <w:szCs w:val="22"/>
        </w:rPr>
        <w:t>.º</w:t>
      </w:r>
    </w:p>
    <w:p w14:paraId="277871FE" w14:textId="77777777" w:rsidR="000406FF" w:rsidRDefault="000406FF" w:rsidP="007B2C59">
      <w:pPr>
        <w:pStyle w:val="PargrafodaLista"/>
        <w:spacing w:line="260" w:lineRule="exact"/>
        <w:jc w:val="center"/>
        <w:rPr>
          <w:rFonts w:asciiTheme="minorHAnsi" w:hAnsiTheme="minorHAnsi" w:cstheme="minorHAnsi"/>
          <w:sz w:val="22"/>
          <w:szCs w:val="22"/>
        </w:rPr>
      </w:pPr>
      <w:r>
        <w:rPr>
          <w:rFonts w:asciiTheme="minorHAnsi" w:hAnsiTheme="minorHAnsi" w:cstheme="minorHAnsi"/>
          <w:sz w:val="22"/>
          <w:szCs w:val="22"/>
        </w:rPr>
        <w:t>Obrigações do Promotor</w:t>
      </w:r>
    </w:p>
    <w:p w14:paraId="52B9E3C8" w14:textId="77777777" w:rsidR="000406FF" w:rsidRPr="000B174C" w:rsidRDefault="000406FF" w:rsidP="007B2C59">
      <w:pPr>
        <w:pStyle w:val="PargrafodaLista"/>
        <w:spacing w:line="260" w:lineRule="exact"/>
        <w:jc w:val="center"/>
        <w:rPr>
          <w:rFonts w:asciiTheme="minorHAnsi" w:hAnsiTheme="minorHAnsi" w:cstheme="minorHAnsi"/>
          <w:sz w:val="22"/>
          <w:szCs w:val="22"/>
        </w:rPr>
      </w:pPr>
    </w:p>
    <w:p w14:paraId="40644693" w14:textId="4A19842A" w:rsidR="00904F55" w:rsidRPr="007B2C59" w:rsidRDefault="000A50FF" w:rsidP="007B2C59">
      <w:pPr>
        <w:spacing w:line="260" w:lineRule="exact"/>
        <w:jc w:val="both"/>
        <w:rPr>
          <w:rFonts w:asciiTheme="minorHAnsi" w:hAnsiTheme="minorHAnsi" w:cstheme="minorHAnsi"/>
          <w:sz w:val="22"/>
          <w:szCs w:val="22"/>
        </w:rPr>
      </w:pPr>
      <w:r w:rsidRPr="007B2C59">
        <w:rPr>
          <w:rFonts w:asciiTheme="minorHAnsi" w:hAnsiTheme="minorHAnsi" w:cstheme="minorHAnsi"/>
          <w:sz w:val="22"/>
          <w:szCs w:val="22"/>
        </w:rPr>
        <w:t xml:space="preserve">Além das funções previstas na regulamentação e normativos aplicáveis ao financiamento do Projeto, </w:t>
      </w:r>
      <w:r w:rsidR="000406FF" w:rsidRPr="007B2C59">
        <w:rPr>
          <w:rFonts w:asciiTheme="minorHAnsi" w:hAnsiTheme="minorHAnsi" w:cstheme="minorHAnsi"/>
          <w:sz w:val="22"/>
          <w:szCs w:val="22"/>
        </w:rPr>
        <w:t xml:space="preserve">são obrigações do </w:t>
      </w:r>
      <w:r w:rsidR="00234B44" w:rsidRPr="007B2C59">
        <w:rPr>
          <w:rFonts w:asciiTheme="minorHAnsi" w:hAnsiTheme="minorHAnsi" w:cstheme="minorHAnsi"/>
          <w:sz w:val="22"/>
          <w:szCs w:val="22"/>
        </w:rPr>
        <w:t>Promotor</w:t>
      </w:r>
      <w:r w:rsidRPr="007B2C59">
        <w:rPr>
          <w:rFonts w:asciiTheme="minorHAnsi" w:hAnsiTheme="minorHAnsi" w:cstheme="minorHAnsi"/>
          <w:sz w:val="22"/>
          <w:szCs w:val="22"/>
        </w:rPr>
        <w:t>:</w:t>
      </w:r>
    </w:p>
    <w:p w14:paraId="61F443DA" w14:textId="77777777" w:rsidR="00904F55" w:rsidRPr="00F446BD" w:rsidRDefault="00904F55" w:rsidP="000B174C">
      <w:pPr>
        <w:spacing w:after="120" w:line="276" w:lineRule="auto"/>
        <w:ind w:left="720"/>
        <w:jc w:val="both"/>
        <w:rPr>
          <w:rFonts w:asciiTheme="minorHAnsi" w:hAnsiTheme="minorHAnsi" w:cstheme="minorHAnsi"/>
          <w:sz w:val="22"/>
          <w:szCs w:val="22"/>
        </w:rPr>
      </w:pPr>
    </w:p>
    <w:p w14:paraId="72DBE2DA" w14:textId="77777777" w:rsidR="000406FF" w:rsidRDefault="000406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Representar e coordenar as atividades da operação de Parceria;</w:t>
      </w:r>
    </w:p>
    <w:p w14:paraId="789AAB2B" w14:textId="77777777" w:rsidR="000406FF" w:rsidRDefault="000406FF" w:rsidP="000406FF">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Responder, na qualidade de interlocutora, e em representação de todos os Parceiros, às solicitações de informação requeridas pelo Fundo Azul;</w:t>
      </w:r>
    </w:p>
    <w:p w14:paraId="60A59910" w14:textId="77777777" w:rsidR="00904F55"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todas as obrigações contratuais constituídas e as que resultem do disposto nas normas legais e regulamentares aplicáveis, designadamente as decorrentes do Decreto-Lei n.º 16/2016, de 9 de março, da Portaria n.º 344/2016, de 30 de dezembro, e demais normas técnicas e regulamentos emitidos pelo Fundo Azul; </w:t>
      </w:r>
    </w:p>
    <w:p w14:paraId="02706964" w14:textId="77777777" w:rsidR="00904F55"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Comunicar aos Parceiros os resultados das decisões adotadas pelo Fundo Azul;</w:t>
      </w:r>
    </w:p>
    <w:p w14:paraId="2D87C7EB" w14:textId="77777777" w:rsidR="00921F62"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Dispor de um dossi</w:t>
      </w:r>
      <w:r w:rsidR="000406FF">
        <w:rPr>
          <w:rFonts w:asciiTheme="minorHAnsi" w:hAnsiTheme="minorHAnsi" w:cstheme="minorHAnsi"/>
          <w:sz w:val="22"/>
          <w:szCs w:val="22"/>
        </w:rPr>
        <w:t>er</w:t>
      </w:r>
      <w:r w:rsidRPr="000B174C">
        <w:rPr>
          <w:rFonts w:asciiTheme="minorHAnsi" w:hAnsiTheme="minorHAnsi" w:cstheme="minorHAnsi"/>
          <w:sz w:val="22"/>
          <w:szCs w:val="22"/>
        </w:rPr>
        <w:t xml:space="preserve"> específico para a operação devidamente organizado;</w:t>
      </w:r>
    </w:p>
    <w:p w14:paraId="4D0D4AC1" w14:textId="77777777" w:rsidR="00921F62"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Elaborar o relatório anual de progresso a apresentá-lo ao Fundo Azul dentro dos prazos legais;</w:t>
      </w:r>
    </w:p>
    <w:p w14:paraId="11F9AA6E" w14:textId="77777777" w:rsidR="000A50FF" w:rsidRPr="000B174C" w:rsidRDefault="000A50FF" w:rsidP="000B174C">
      <w:pPr>
        <w:pStyle w:val="PargrafodaLista"/>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Apresentar ao Fundo Azul, 1 (um) ano após o recebimento integral dos apoios, um relatório de avaliação relativo aos resultados da operação.</w:t>
      </w:r>
    </w:p>
    <w:p w14:paraId="320BE90C" w14:textId="77777777" w:rsidR="00195CD1" w:rsidRDefault="00195CD1" w:rsidP="000B174C">
      <w:pPr>
        <w:spacing w:line="260" w:lineRule="exact"/>
        <w:jc w:val="both"/>
        <w:rPr>
          <w:rFonts w:asciiTheme="minorHAnsi" w:hAnsiTheme="minorHAnsi" w:cstheme="minorHAnsi"/>
          <w:sz w:val="22"/>
          <w:szCs w:val="22"/>
        </w:rPr>
      </w:pPr>
    </w:p>
    <w:p w14:paraId="0DF835D9" w14:textId="77777777" w:rsidR="00FF72BE" w:rsidRPr="000B174C" w:rsidRDefault="00FF72BE" w:rsidP="000B174C">
      <w:pPr>
        <w:spacing w:line="260" w:lineRule="exact"/>
        <w:jc w:val="both"/>
        <w:rPr>
          <w:rFonts w:asciiTheme="minorHAnsi" w:hAnsiTheme="minorHAnsi" w:cstheme="minorHAnsi"/>
          <w:sz w:val="22"/>
          <w:szCs w:val="22"/>
        </w:rPr>
      </w:pPr>
    </w:p>
    <w:p w14:paraId="06367A10" w14:textId="77777777" w:rsidR="00195CD1" w:rsidRPr="00F446BD" w:rsidRDefault="00195CD1" w:rsidP="000B174C">
      <w:pPr>
        <w:pStyle w:val="clause"/>
        <w:rPr>
          <w:rFonts w:cstheme="minorHAnsi"/>
          <w:sz w:val="22"/>
          <w:szCs w:val="22"/>
          <w:lang w:val="pt-PT"/>
        </w:rPr>
      </w:pPr>
      <w:r w:rsidRPr="00F446BD">
        <w:rPr>
          <w:rFonts w:cstheme="minorHAnsi"/>
          <w:sz w:val="22"/>
          <w:szCs w:val="22"/>
          <w:lang w:val="pt-PT"/>
        </w:rPr>
        <w:t xml:space="preserve">Artigo </w:t>
      </w:r>
      <w:r w:rsidR="00CD2E35" w:rsidRPr="00F446BD">
        <w:rPr>
          <w:rFonts w:cstheme="minorHAnsi"/>
          <w:sz w:val="22"/>
          <w:szCs w:val="22"/>
          <w:lang w:val="pt-PT"/>
        </w:rPr>
        <w:t>4</w:t>
      </w:r>
      <w:r w:rsidRPr="00F446BD">
        <w:rPr>
          <w:rFonts w:cstheme="minorHAnsi"/>
          <w:sz w:val="22"/>
          <w:szCs w:val="22"/>
          <w:lang w:val="pt-PT"/>
        </w:rPr>
        <w:t>.º</w:t>
      </w:r>
    </w:p>
    <w:p w14:paraId="72F55C13" w14:textId="77777777" w:rsidR="00195CD1" w:rsidRPr="00F446BD" w:rsidRDefault="001F1D93" w:rsidP="000B174C">
      <w:pPr>
        <w:pStyle w:val="clauseunder"/>
        <w:rPr>
          <w:rFonts w:cstheme="minorHAnsi"/>
          <w:sz w:val="22"/>
          <w:szCs w:val="22"/>
          <w:lang w:val="pt-PT"/>
        </w:rPr>
      </w:pPr>
      <w:r w:rsidRPr="00F446BD">
        <w:rPr>
          <w:rFonts w:cstheme="minorHAnsi"/>
          <w:sz w:val="22"/>
          <w:szCs w:val="22"/>
          <w:lang w:val="pt-PT"/>
        </w:rPr>
        <w:t>Responsabilidade por tarefas do Projeto</w:t>
      </w:r>
    </w:p>
    <w:p w14:paraId="49DA41CF" w14:textId="77777777" w:rsidR="001F1D93" w:rsidRPr="00F446BD" w:rsidRDefault="001F1D93" w:rsidP="00F446BD">
      <w:pPr>
        <w:autoSpaceDE w:val="0"/>
        <w:autoSpaceDN w:val="0"/>
        <w:adjustRightInd w:val="0"/>
        <w:spacing w:after="120" w:line="276" w:lineRule="auto"/>
        <w:jc w:val="both"/>
        <w:rPr>
          <w:rFonts w:asciiTheme="minorHAnsi" w:hAnsiTheme="minorHAnsi" w:cstheme="minorHAnsi"/>
          <w:sz w:val="22"/>
          <w:szCs w:val="22"/>
        </w:rPr>
      </w:pPr>
      <w:r w:rsidRPr="00F446BD">
        <w:rPr>
          <w:rFonts w:asciiTheme="minorHAnsi" w:hAnsiTheme="minorHAnsi" w:cstheme="minorHAnsi"/>
          <w:sz w:val="22"/>
          <w:szCs w:val="22"/>
        </w:rPr>
        <w:t xml:space="preserve">De acordo com a candidatura aprovada para o projeto e a divisão proposta para as respetivas tarefas, a responsabilidade das mesmas é cometida </w:t>
      </w:r>
      <w:r w:rsidR="00206B36" w:rsidRPr="00F446BD">
        <w:rPr>
          <w:rFonts w:asciiTheme="minorHAnsi" w:hAnsiTheme="minorHAnsi" w:cstheme="minorHAnsi"/>
          <w:sz w:val="22"/>
          <w:szCs w:val="22"/>
        </w:rPr>
        <w:t xml:space="preserve">ao </w:t>
      </w:r>
      <w:r w:rsidR="0020371A">
        <w:rPr>
          <w:rFonts w:asciiTheme="minorHAnsi" w:hAnsiTheme="minorHAnsi" w:cstheme="minorHAnsi"/>
          <w:sz w:val="22"/>
          <w:szCs w:val="22"/>
        </w:rPr>
        <w:t>Promotor</w:t>
      </w:r>
      <w:r w:rsidR="00206B36" w:rsidRPr="00F446BD">
        <w:rPr>
          <w:rFonts w:asciiTheme="minorHAnsi" w:hAnsiTheme="minorHAnsi" w:cstheme="minorHAnsi"/>
          <w:sz w:val="22"/>
          <w:szCs w:val="22"/>
        </w:rPr>
        <w:t xml:space="preserve"> e </w:t>
      </w:r>
      <w:r w:rsidR="002E2021">
        <w:rPr>
          <w:rFonts w:asciiTheme="minorHAnsi" w:hAnsiTheme="minorHAnsi" w:cstheme="minorHAnsi"/>
          <w:sz w:val="22"/>
          <w:szCs w:val="22"/>
        </w:rPr>
        <w:t>P</w:t>
      </w:r>
      <w:r w:rsidR="00206B36" w:rsidRPr="00F446BD">
        <w:rPr>
          <w:rFonts w:asciiTheme="minorHAnsi" w:hAnsiTheme="minorHAnsi" w:cstheme="minorHAnsi"/>
          <w:sz w:val="22"/>
          <w:szCs w:val="22"/>
        </w:rPr>
        <w:t>arceiros</w:t>
      </w:r>
      <w:r w:rsidRPr="00F446BD">
        <w:rPr>
          <w:rFonts w:asciiTheme="minorHAnsi" w:hAnsiTheme="minorHAnsi" w:cstheme="minorHAnsi"/>
          <w:sz w:val="22"/>
          <w:szCs w:val="22"/>
        </w:rPr>
        <w:t>:</w:t>
      </w:r>
    </w:p>
    <w:p w14:paraId="551B743F" w14:textId="4FF01679" w:rsidR="001F1D93" w:rsidRPr="00F446BD" w:rsidRDefault="001F1D93" w:rsidP="000B174C">
      <w:pPr>
        <w:pStyle w:val="PargrafodaLista"/>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 xml:space="preserve">Tarefa 1 </w:t>
      </w:r>
      <w:r w:rsidR="00E348FC" w:rsidRPr="00F446BD">
        <w:rPr>
          <w:rFonts w:asciiTheme="minorHAnsi" w:hAnsiTheme="minorHAnsi" w:cstheme="minorHAnsi"/>
          <w:sz w:val="22"/>
          <w:szCs w:val="22"/>
        </w:rPr>
        <w:t xml:space="preserve">– </w:t>
      </w:r>
      <w:r w:rsidR="00021F92" w:rsidRPr="00F446BD">
        <w:rPr>
          <w:rFonts w:asciiTheme="minorHAnsi" w:hAnsiTheme="minorHAnsi" w:cstheme="minorHAnsi"/>
          <w:sz w:val="22"/>
          <w:szCs w:val="22"/>
        </w:rPr>
        <w:t>Título</w:t>
      </w:r>
      <w:r w:rsidR="00E348FC" w:rsidRPr="00F446BD">
        <w:rPr>
          <w:rFonts w:asciiTheme="minorHAnsi" w:hAnsiTheme="minorHAnsi" w:cstheme="minorHAnsi"/>
          <w:sz w:val="22"/>
          <w:szCs w:val="22"/>
        </w:rPr>
        <w:t xml:space="preserve"> – </w:t>
      </w:r>
      <w:r w:rsidR="00234B44">
        <w:rPr>
          <w:rFonts w:asciiTheme="minorHAnsi" w:hAnsiTheme="minorHAnsi" w:cstheme="minorHAnsi"/>
          <w:sz w:val="22"/>
          <w:szCs w:val="22"/>
        </w:rPr>
        <w:t>Nome do beneficiário</w:t>
      </w:r>
    </w:p>
    <w:p w14:paraId="19476AC2" w14:textId="489B0A48" w:rsidR="001F1D93" w:rsidRPr="00F446BD" w:rsidRDefault="001F1D93" w:rsidP="000B174C">
      <w:pPr>
        <w:pStyle w:val="PargrafodaLista"/>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 xml:space="preserve">Tarefa 2 – </w:t>
      </w:r>
      <w:r w:rsidR="00021F92" w:rsidRPr="00F446BD">
        <w:rPr>
          <w:rFonts w:asciiTheme="minorHAnsi" w:hAnsiTheme="minorHAnsi" w:cstheme="minorHAnsi"/>
          <w:sz w:val="22"/>
          <w:szCs w:val="22"/>
        </w:rPr>
        <w:t>Título</w:t>
      </w:r>
      <w:r w:rsidRPr="00F446BD">
        <w:rPr>
          <w:rFonts w:asciiTheme="minorHAnsi" w:hAnsiTheme="minorHAnsi" w:cstheme="minorHAnsi"/>
          <w:sz w:val="22"/>
          <w:szCs w:val="22"/>
        </w:rPr>
        <w:t xml:space="preserve"> – </w:t>
      </w:r>
      <w:r w:rsidR="00234B44">
        <w:rPr>
          <w:rFonts w:asciiTheme="minorHAnsi" w:hAnsiTheme="minorHAnsi" w:cstheme="minorHAnsi"/>
          <w:sz w:val="22"/>
          <w:szCs w:val="22"/>
        </w:rPr>
        <w:t>Nome do beneficiário</w:t>
      </w:r>
    </w:p>
    <w:p w14:paraId="63D74E18" w14:textId="77777777" w:rsidR="004712FC" w:rsidRPr="00F446BD" w:rsidRDefault="004712FC" w:rsidP="000B174C">
      <w:pPr>
        <w:pStyle w:val="PargrafodaLista"/>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Tarefa 3…</w:t>
      </w:r>
    </w:p>
    <w:p w14:paraId="55DBE2B5" w14:textId="77777777" w:rsidR="001F1D93" w:rsidRPr="00F446BD" w:rsidRDefault="001F1D93" w:rsidP="000B174C">
      <w:pPr>
        <w:spacing w:line="260" w:lineRule="exact"/>
        <w:jc w:val="both"/>
        <w:rPr>
          <w:rFonts w:asciiTheme="minorHAnsi" w:hAnsiTheme="minorHAnsi" w:cstheme="minorHAnsi"/>
          <w:sz w:val="22"/>
          <w:szCs w:val="22"/>
        </w:rPr>
      </w:pPr>
    </w:p>
    <w:p w14:paraId="6F951A7C" w14:textId="77777777" w:rsidR="001F1D93" w:rsidRPr="00F446BD" w:rsidRDefault="001F1D93" w:rsidP="000B174C">
      <w:pPr>
        <w:spacing w:line="260" w:lineRule="exact"/>
        <w:jc w:val="both"/>
        <w:rPr>
          <w:rFonts w:asciiTheme="minorHAnsi" w:hAnsiTheme="minorHAnsi" w:cstheme="minorHAnsi"/>
          <w:sz w:val="22"/>
          <w:szCs w:val="22"/>
        </w:rPr>
      </w:pPr>
    </w:p>
    <w:p w14:paraId="4625F3FE" w14:textId="77777777" w:rsidR="001F1D93" w:rsidRPr="00F446BD" w:rsidRDefault="001F1D93" w:rsidP="000B174C">
      <w:pPr>
        <w:spacing w:line="260" w:lineRule="exact"/>
        <w:jc w:val="both"/>
        <w:rPr>
          <w:rFonts w:asciiTheme="minorHAnsi" w:hAnsiTheme="minorHAnsi" w:cstheme="minorHAnsi"/>
          <w:sz w:val="22"/>
          <w:szCs w:val="22"/>
        </w:rPr>
      </w:pPr>
    </w:p>
    <w:p w14:paraId="390E354F" w14:textId="77777777" w:rsidR="001F1D93" w:rsidRPr="00F446BD" w:rsidRDefault="001F1D93" w:rsidP="000B174C">
      <w:pPr>
        <w:spacing w:line="260" w:lineRule="exact"/>
        <w:jc w:val="both"/>
        <w:rPr>
          <w:rFonts w:asciiTheme="minorHAnsi" w:hAnsiTheme="minorHAnsi" w:cstheme="minorHAnsi"/>
          <w:sz w:val="22"/>
          <w:szCs w:val="22"/>
        </w:rPr>
      </w:pPr>
    </w:p>
    <w:p w14:paraId="711FEFF6" w14:textId="77777777" w:rsidR="001F1D93" w:rsidRPr="00F446BD" w:rsidRDefault="001F1D93" w:rsidP="000B174C">
      <w:pPr>
        <w:spacing w:line="260" w:lineRule="exact"/>
        <w:jc w:val="both"/>
        <w:rPr>
          <w:rFonts w:asciiTheme="minorHAnsi" w:hAnsiTheme="minorHAnsi" w:cstheme="minorHAnsi"/>
          <w:sz w:val="22"/>
          <w:szCs w:val="22"/>
        </w:rPr>
      </w:pPr>
    </w:p>
    <w:p w14:paraId="7145AF85" w14:textId="77777777" w:rsidR="001F1D93" w:rsidRPr="00F446BD" w:rsidRDefault="001F1D93" w:rsidP="000B174C">
      <w:pPr>
        <w:spacing w:line="260" w:lineRule="exact"/>
        <w:jc w:val="both"/>
        <w:rPr>
          <w:rFonts w:asciiTheme="minorHAnsi" w:hAnsiTheme="minorHAnsi" w:cstheme="minorHAnsi"/>
          <w:sz w:val="22"/>
          <w:szCs w:val="22"/>
        </w:rPr>
      </w:pPr>
    </w:p>
    <w:p w14:paraId="196B6499" w14:textId="77777777" w:rsidR="001F1D93" w:rsidRPr="00F446BD" w:rsidRDefault="001F1D93" w:rsidP="000B174C">
      <w:pPr>
        <w:spacing w:line="260" w:lineRule="exact"/>
        <w:jc w:val="both"/>
        <w:rPr>
          <w:rFonts w:asciiTheme="minorHAnsi" w:hAnsiTheme="minorHAnsi" w:cstheme="minorHAnsi"/>
          <w:sz w:val="22"/>
          <w:szCs w:val="22"/>
        </w:rPr>
      </w:pPr>
    </w:p>
    <w:p w14:paraId="47FF0EFC" w14:textId="77777777" w:rsidR="001F1D93" w:rsidRPr="00F446BD" w:rsidRDefault="001F1D93" w:rsidP="000B174C">
      <w:pPr>
        <w:spacing w:line="260" w:lineRule="exact"/>
        <w:jc w:val="both"/>
        <w:rPr>
          <w:rFonts w:asciiTheme="minorHAnsi" w:hAnsiTheme="minorHAnsi" w:cstheme="minorHAnsi"/>
          <w:sz w:val="22"/>
          <w:szCs w:val="22"/>
        </w:rPr>
      </w:pPr>
    </w:p>
    <w:p w14:paraId="1EEEA560" w14:textId="77777777" w:rsidR="001F1D93" w:rsidRPr="00F446BD" w:rsidRDefault="001F1D93" w:rsidP="000B174C">
      <w:pPr>
        <w:spacing w:line="260" w:lineRule="exact"/>
        <w:jc w:val="both"/>
        <w:rPr>
          <w:rFonts w:asciiTheme="minorHAnsi" w:hAnsiTheme="minorHAnsi" w:cstheme="minorHAnsi"/>
          <w:sz w:val="22"/>
          <w:szCs w:val="22"/>
        </w:rPr>
      </w:pPr>
    </w:p>
    <w:p w14:paraId="121D230E" w14:textId="77777777" w:rsidR="008F2834" w:rsidRPr="000B174C" w:rsidRDefault="008F2834" w:rsidP="00F446BD">
      <w:pPr>
        <w:pStyle w:val="PargrafodaLista"/>
        <w:spacing w:after="160" w:line="260" w:lineRule="exact"/>
        <w:jc w:val="center"/>
        <w:rPr>
          <w:rFonts w:asciiTheme="minorHAnsi" w:hAnsiTheme="minorHAnsi" w:cstheme="minorHAnsi"/>
          <w:sz w:val="22"/>
          <w:szCs w:val="22"/>
        </w:rPr>
      </w:pPr>
    </w:p>
    <w:p w14:paraId="02D67E9F" w14:textId="77777777" w:rsidR="00B80FDC"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2E2021">
        <w:rPr>
          <w:rFonts w:asciiTheme="minorHAnsi" w:hAnsiTheme="minorHAnsi" w:cstheme="minorHAnsi"/>
          <w:b/>
          <w:sz w:val="22"/>
          <w:szCs w:val="22"/>
        </w:rPr>
        <w:t>5</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79C44584" w14:textId="77777777" w:rsidR="00B80FDC" w:rsidRPr="000B174C" w:rsidRDefault="00B80FD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Obrigações dos </w:t>
      </w:r>
      <w:r w:rsidR="00D75EFC" w:rsidRPr="000B174C">
        <w:rPr>
          <w:rFonts w:asciiTheme="minorHAnsi" w:hAnsiTheme="minorHAnsi" w:cstheme="minorHAnsi"/>
          <w:b/>
          <w:sz w:val="22"/>
          <w:szCs w:val="22"/>
        </w:rPr>
        <w:t>Parce</w:t>
      </w:r>
      <w:r w:rsidR="002E2021">
        <w:rPr>
          <w:rFonts w:asciiTheme="minorHAnsi" w:hAnsiTheme="minorHAnsi" w:cstheme="minorHAnsi"/>
          <w:b/>
          <w:sz w:val="22"/>
          <w:szCs w:val="22"/>
        </w:rPr>
        <w:t>iros</w:t>
      </w:r>
    </w:p>
    <w:p w14:paraId="79ABDC27" w14:textId="77777777" w:rsidR="00B80FDC" w:rsidRPr="000B174C" w:rsidRDefault="00B80FDC" w:rsidP="00F446BD">
      <w:pPr>
        <w:spacing w:line="260" w:lineRule="exact"/>
        <w:jc w:val="both"/>
        <w:rPr>
          <w:rFonts w:asciiTheme="minorHAnsi" w:hAnsiTheme="minorHAnsi" w:cstheme="minorHAnsi"/>
          <w:b/>
          <w:sz w:val="22"/>
          <w:szCs w:val="22"/>
        </w:rPr>
      </w:pPr>
    </w:p>
    <w:p w14:paraId="5129B708" w14:textId="77777777" w:rsidR="00B80FDC" w:rsidRPr="000B174C" w:rsidRDefault="00B80FDC"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1 –</w:t>
      </w:r>
      <w:r w:rsidRPr="000B174C">
        <w:rPr>
          <w:rFonts w:asciiTheme="minorHAnsi" w:hAnsiTheme="minorHAnsi" w:cstheme="minorHAnsi"/>
          <w:b/>
          <w:sz w:val="22"/>
          <w:szCs w:val="22"/>
        </w:rPr>
        <w:t xml:space="preserve"> </w:t>
      </w:r>
      <w:r w:rsidRPr="000B174C">
        <w:rPr>
          <w:rFonts w:asciiTheme="minorHAnsi" w:hAnsiTheme="minorHAnsi" w:cstheme="minorHAnsi"/>
          <w:sz w:val="22"/>
          <w:szCs w:val="22"/>
        </w:rPr>
        <w:t xml:space="preserve">Durante a vigência do presente </w:t>
      </w:r>
      <w:r w:rsidR="00D75EFC" w:rsidRPr="000B174C">
        <w:rPr>
          <w:rFonts w:asciiTheme="minorHAnsi" w:hAnsiTheme="minorHAnsi" w:cstheme="minorHAnsi"/>
          <w:sz w:val="22"/>
          <w:szCs w:val="22"/>
        </w:rPr>
        <w:t>A</w:t>
      </w:r>
      <w:r w:rsidRPr="000B174C">
        <w:rPr>
          <w:rFonts w:asciiTheme="minorHAnsi" w:hAnsiTheme="minorHAnsi" w:cstheme="minorHAnsi"/>
          <w:sz w:val="22"/>
          <w:szCs w:val="22"/>
        </w:rPr>
        <w:t xml:space="preserve">cordo, constituem ainda obrigações gerais dos </w:t>
      </w:r>
      <w:r w:rsidR="00C77404" w:rsidRPr="000B174C">
        <w:rPr>
          <w:rFonts w:asciiTheme="minorHAnsi" w:hAnsiTheme="minorHAnsi" w:cstheme="minorHAnsi"/>
          <w:sz w:val="22"/>
          <w:szCs w:val="22"/>
        </w:rPr>
        <w:t>Parceiros</w:t>
      </w:r>
      <w:r w:rsidRPr="000B174C">
        <w:rPr>
          <w:rFonts w:asciiTheme="minorHAnsi" w:hAnsiTheme="minorHAnsi" w:cstheme="minorHAnsi"/>
          <w:sz w:val="22"/>
          <w:szCs w:val="22"/>
        </w:rPr>
        <w:t>:</w:t>
      </w:r>
    </w:p>
    <w:p w14:paraId="485F994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sigilo quer sobre as negociações entre si, quer sobre as negociações que tiverem com terceiros, com vista à prossecução do objeto do presente </w:t>
      </w:r>
      <w:r w:rsidR="00D75EFC" w:rsidRPr="000B174C">
        <w:rPr>
          <w:rFonts w:asciiTheme="minorHAnsi" w:hAnsiTheme="minorHAnsi" w:cstheme="minorHAnsi"/>
          <w:sz w:val="22"/>
          <w:szCs w:val="22"/>
        </w:rPr>
        <w:t>Acordo</w:t>
      </w:r>
      <w:r w:rsidRPr="000B174C">
        <w:rPr>
          <w:rFonts w:asciiTheme="minorHAnsi" w:hAnsiTheme="minorHAnsi" w:cstheme="minorHAnsi"/>
          <w:sz w:val="22"/>
          <w:szCs w:val="22"/>
        </w:rPr>
        <w:t>;</w:t>
      </w:r>
    </w:p>
    <w:p w14:paraId="16881DCD"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Prestar assistência técnica e procurar sempre conciliar equitativamente os seus interesses particulares num espírito de amigável e mútua compreensão, em tudo o que diga respeito à prossecução do objeto do presente </w:t>
      </w:r>
      <w:r w:rsidR="00D75EFC" w:rsidRPr="000B174C">
        <w:rPr>
          <w:rFonts w:asciiTheme="minorHAnsi" w:hAnsiTheme="minorHAnsi" w:cstheme="minorHAnsi"/>
          <w:sz w:val="22"/>
          <w:szCs w:val="22"/>
        </w:rPr>
        <w:t>Acordo</w:t>
      </w:r>
      <w:r w:rsidRPr="000B174C">
        <w:rPr>
          <w:rFonts w:asciiTheme="minorHAnsi" w:hAnsiTheme="minorHAnsi" w:cstheme="minorHAnsi"/>
          <w:sz w:val="22"/>
          <w:szCs w:val="22"/>
        </w:rPr>
        <w:t>;</w:t>
      </w:r>
    </w:p>
    <w:p w14:paraId="7EEBEF40"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Não subcontratar nem transferir para outra organização ou indivíduo a sua parte do trabalho, parcial ou totalmente, sem informar e obter </w:t>
      </w:r>
      <w:r w:rsidR="00D75EFC" w:rsidRPr="000B174C">
        <w:rPr>
          <w:rFonts w:asciiTheme="minorHAnsi" w:hAnsiTheme="minorHAnsi" w:cstheme="minorHAnsi"/>
          <w:sz w:val="22"/>
          <w:szCs w:val="22"/>
        </w:rPr>
        <w:t xml:space="preserve">prévio </w:t>
      </w:r>
      <w:r w:rsidRPr="000B174C">
        <w:rPr>
          <w:rFonts w:asciiTheme="minorHAnsi" w:hAnsiTheme="minorHAnsi" w:cstheme="minorHAnsi"/>
          <w:sz w:val="22"/>
          <w:szCs w:val="22"/>
        </w:rPr>
        <w:t xml:space="preserve">acordo do Fundo </w:t>
      </w:r>
      <w:r w:rsidR="00FD1DA8" w:rsidRPr="000B174C">
        <w:rPr>
          <w:rFonts w:asciiTheme="minorHAnsi" w:hAnsiTheme="minorHAnsi" w:cstheme="minorHAnsi"/>
          <w:sz w:val="22"/>
          <w:szCs w:val="22"/>
        </w:rPr>
        <w:t>Azul</w:t>
      </w:r>
      <w:r w:rsidRPr="000B174C">
        <w:rPr>
          <w:rFonts w:asciiTheme="minorHAnsi" w:hAnsiTheme="minorHAnsi" w:cstheme="minorHAnsi"/>
          <w:sz w:val="22"/>
          <w:szCs w:val="22"/>
        </w:rPr>
        <w:t>;</w:t>
      </w:r>
    </w:p>
    <w:p w14:paraId="3C4669C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Executar, na parte que lhes tiver sido atribuída, o projeto nos termos fixados no contrato de concessão de incentivos;</w:t>
      </w:r>
    </w:p>
    <w:p w14:paraId="7454D720"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as obrigações legais, designadamente as fiscais e para com a segurança social; </w:t>
      </w:r>
    </w:p>
    <w:p w14:paraId="75CDCCAD" w14:textId="7EE63C53"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Disponibilizar, nos prazos estabelecidos, os elementos que forem solicitados pelas entidades com competências para a análise, acompanhamento, avaliação de resultados e impactes, controlo e auditoria, ou pelo </w:t>
      </w:r>
      <w:r w:rsidR="0020371A">
        <w:rPr>
          <w:rFonts w:asciiTheme="minorHAnsi" w:hAnsiTheme="minorHAnsi" w:cstheme="minorHAnsi"/>
          <w:sz w:val="22"/>
          <w:szCs w:val="22"/>
        </w:rPr>
        <w:t>Promotor</w:t>
      </w:r>
      <w:r w:rsidRPr="000B174C">
        <w:rPr>
          <w:rFonts w:asciiTheme="minorHAnsi" w:hAnsiTheme="minorHAnsi" w:cstheme="minorHAnsi"/>
          <w:sz w:val="22"/>
          <w:szCs w:val="22"/>
        </w:rPr>
        <w:t xml:space="preserve"> para suporte a essas ações; </w:t>
      </w:r>
    </w:p>
    <w:p w14:paraId="7331F1F8" w14:textId="61A549FD"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Comunicar </w:t>
      </w:r>
      <w:r w:rsidR="00234B44">
        <w:rPr>
          <w:rFonts w:asciiTheme="minorHAnsi" w:hAnsiTheme="minorHAnsi" w:cstheme="minorHAnsi"/>
          <w:sz w:val="22"/>
          <w:szCs w:val="22"/>
        </w:rPr>
        <w:t>ao Promotor,</w:t>
      </w:r>
      <w:r w:rsidRPr="000B174C">
        <w:rPr>
          <w:rFonts w:asciiTheme="minorHAnsi" w:hAnsiTheme="minorHAnsi" w:cstheme="minorHAnsi"/>
          <w:sz w:val="22"/>
          <w:szCs w:val="22"/>
        </w:rPr>
        <w:t xml:space="preserve"> todas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e impactes, controlo e auditoria; </w:t>
      </w:r>
    </w:p>
    <w:p w14:paraId="5E1CB14D"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as condições legais necessárias ao exercício da respetiva atividade, nomeadamente possuir situação regularizada em matéria de licenciamento ou demonstração de instrução adequada do processo junto das entidades competentes, até ao encerramento do projeto; </w:t>
      </w:r>
    </w:p>
    <w:p w14:paraId="0DCABAB5"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 situação regularizada perante a entidade pagadora do incentivo; </w:t>
      </w:r>
    </w:p>
    <w:p w14:paraId="35695C2A"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 contabilidade organizada de acordo com o </w:t>
      </w:r>
      <w:r w:rsidR="00FF72BE" w:rsidRPr="00FF72BE">
        <w:rPr>
          <w:rStyle w:val="nfase"/>
          <w:rFonts w:asciiTheme="minorHAnsi" w:hAnsiTheme="minorHAnsi" w:cstheme="minorHAnsi"/>
          <w:bCs/>
          <w:i w:val="0"/>
          <w:iCs w:val="0"/>
          <w:sz w:val="22"/>
          <w:szCs w:val="22"/>
        </w:rPr>
        <w:t>Sistema de Normalização Contabilística</w:t>
      </w:r>
      <w:r w:rsidR="00FF72BE">
        <w:rPr>
          <w:rStyle w:val="nfase"/>
          <w:rFonts w:asciiTheme="minorHAnsi" w:hAnsiTheme="minorHAnsi" w:cstheme="minorHAnsi"/>
          <w:bCs/>
          <w:i w:val="0"/>
          <w:iCs w:val="0"/>
          <w:sz w:val="22"/>
          <w:szCs w:val="22"/>
        </w:rPr>
        <w:t xml:space="preserve"> </w:t>
      </w:r>
      <w:r w:rsidRPr="000B174C">
        <w:rPr>
          <w:rFonts w:asciiTheme="minorHAnsi" w:hAnsiTheme="minorHAnsi" w:cstheme="minorHAnsi"/>
          <w:sz w:val="22"/>
          <w:szCs w:val="22"/>
        </w:rPr>
        <w:t xml:space="preserve">ou outra regulamentação aplicável; </w:t>
      </w:r>
    </w:p>
    <w:p w14:paraId="260189C1"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nas instalações de cada um dos </w:t>
      </w:r>
      <w:r w:rsidR="002E2021">
        <w:rPr>
          <w:rFonts w:asciiTheme="minorHAnsi" w:hAnsiTheme="minorHAnsi" w:cstheme="minorHAnsi"/>
          <w:sz w:val="22"/>
          <w:szCs w:val="22"/>
        </w:rPr>
        <w:t>P</w:t>
      </w:r>
      <w:r w:rsidR="00215D25" w:rsidRPr="000B174C">
        <w:rPr>
          <w:rFonts w:asciiTheme="minorHAnsi" w:hAnsiTheme="minorHAnsi" w:cstheme="minorHAnsi"/>
          <w:sz w:val="22"/>
          <w:szCs w:val="22"/>
        </w:rPr>
        <w:t>arceiros</w:t>
      </w:r>
      <w:r w:rsidRPr="000B174C">
        <w:rPr>
          <w:rFonts w:asciiTheme="minorHAnsi" w:hAnsiTheme="minorHAnsi" w:cstheme="minorHAnsi"/>
          <w:sz w:val="22"/>
          <w:szCs w:val="22"/>
        </w:rPr>
        <w:t>, devidamente organizado em</w:t>
      </w:r>
      <w:r w:rsidR="00EF1ADE" w:rsidRPr="000B174C">
        <w:rPr>
          <w:rFonts w:asciiTheme="minorHAnsi" w:hAnsiTheme="minorHAnsi" w:cstheme="minorHAnsi"/>
          <w:sz w:val="22"/>
          <w:szCs w:val="22"/>
        </w:rPr>
        <w:t xml:space="preserve"> dossi</w:t>
      </w:r>
      <w:r w:rsidR="002E2021">
        <w:rPr>
          <w:rFonts w:asciiTheme="minorHAnsi" w:hAnsiTheme="minorHAnsi" w:cstheme="minorHAnsi"/>
          <w:sz w:val="22"/>
          <w:szCs w:val="22"/>
        </w:rPr>
        <w:t>er</w:t>
      </w:r>
      <w:r w:rsidRPr="000B174C">
        <w:rPr>
          <w:rFonts w:asciiTheme="minorHAnsi" w:hAnsiTheme="minorHAnsi" w:cstheme="minorHAnsi"/>
          <w:sz w:val="22"/>
          <w:szCs w:val="22"/>
        </w:rPr>
        <w:t xml:space="preserve">, todos os documentos suscetíveis de comprovar as informações, declarações prestadas no âmbito do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e de fundamentar as opções de investimentos apresentadas, bem como todos os documentos comprovativos da realização das despesas de investimento, o qual poderá ser consultado a qualquer momento pelos organismos intervenientes no processo de análise, acompanhamento e fiscalização dos projetos, sendo que, este </w:t>
      </w:r>
      <w:r w:rsidR="00EF1ADE" w:rsidRPr="000B174C">
        <w:rPr>
          <w:rFonts w:asciiTheme="minorHAnsi" w:hAnsiTheme="minorHAnsi" w:cstheme="minorHAnsi"/>
          <w:sz w:val="22"/>
          <w:szCs w:val="22"/>
        </w:rPr>
        <w:t>dossi</w:t>
      </w:r>
      <w:r w:rsidR="002E2021">
        <w:rPr>
          <w:rFonts w:asciiTheme="minorHAnsi" w:hAnsiTheme="minorHAnsi" w:cstheme="minorHAnsi"/>
          <w:sz w:val="22"/>
          <w:szCs w:val="22"/>
        </w:rPr>
        <w:t>er</w:t>
      </w:r>
      <w:r w:rsidR="00EF1ADE" w:rsidRPr="000B174C">
        <w:rPr>
          <w:rFonts w:asciiTheme="minorHAnsi" w:hAnsiTheme="minorHAnsi" w:cstheme="minorHAnsi"/>
          <w:sz w:val="22"/>
          <w:szCs w:val="22"/>
        </w:rPr>
        <w:t xml:space="preserve"> </w:t>
      </w:r>
      <w:r w:rsidRPr="000B174C">
        <w:rPr>
          <w:rFonts w:asciiTheme="minorHAnsi" w:hAnsiTheme="minorHAnsi" w:cstheme="minorHAnsi"/>
          <w:sz w:val="22"/>
          <w:szCs w:val="22"/>
        </w:rPr>
        <w:t xml:space="preserve">tem de ser mantido até </w:t>
      </w:r>
      <w:r w:rsidR="00EF1ADE" w:rsidRPr="000B174C">
        <w:rPr>
          <w:rFonts w:asciiTheme="minorHAnsi" w:hAnsiTheme="minorHAnsi" w:cstheme="minorHAnsi"/>
          <w:sz w:val="22"/>
          <w:szCs w:val="22"/>
        </w:rPr>
        <w:t>10 (</w:t>
      </w:r>
      <w:r w:rsidRPr="000B174C">
        <w:rPr>
          <w:rFonts w:asciiTheme="minorHAnsi" w:hAnsiTheme="minorHAnsi" w:cstheme="minorHAnsi"/>
          <w:sz w:val="22"/>
          <w:szCs w:val="22"/>
        </w:rPr>
        <w:t>dez</w:t>
      </w:r>
      <w:r w:rsidR="00EF1ADE" w:rsidRPr="000B174C">
        <w:rPr>
          <w:rFonts w:asciiTheme="minorHAnsi" w:hAnsiTheme="minorHAnsi" w:cstheme="minorHAnsi"/>
          <w:sz w:val="22"/>
          <w:szCs w:val="22"/>
        </w:rPr>
        <w:t>)</w:t>
      </w:r>
      <w:r w:rsidRPr="000B174C">
        <w:rPr>
          <w:rFonts w:asciiTheme="minorHAnsi" w:hAnsiTheme="minorHAnsi" w:cstheme="minorHAnsi"/>
          <w:sz w:val="22"/>
          <w:szCs w:val="22"/>
        </w:rPr>
        <w:t xml:space="preserve"> anos após a data de encerramento do </w:t>
      </w:r>
      <w:r w:rsidR="00070214" w:rsidRPr="000B174C">
        <w:rPr>
          <w:rFonts w:asciiTheme="minorHAnsi" w:hAnsiTheme="minorHAnsi" w:cstheme="minorHAnsi"/>
          <w:sz w:val="22"/>
          <w:szCs w:val="22"/>
        </w:rPr>
        <w:t>Projeto.</w:t>
      </w:r>
    </w:p>
    <w:p w14:paraId="240E8A6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Permitir o acesso aos locais de realização do investimento e das ações previstas no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e aqueles onde se encontrem os elementos e documentos necessários, incluindo os de despesa, referidos na alínea anterior; </w:t>
      </w:r>
    </w:p>
    <w:p w14:paraId="5CE1653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quando aplicável, os normativos legais em matéria de contratação pública; </w:t>
      </w:r>
    </w:p>
    <w:p w14:paraId="4DF4E53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Não afetar a finalidade diversa da prevista no contrato de concessão de incentivos, nem locar, alienar ou por qualquer modo onerar, no todo ou em parte, durante o período de vigência do </w:t>
      </w:r>
      <w:r w:rsidR="00C77404" w:rsidRPr="000B174C">
        <w:rPr>
          <w:rFonts w:asciiTheme="minorHAnsi" w:hAnsiTheme="minorHAnsi" w:cstheme="minorHAnsi"/>
          <w:sz w:val="22"/>
          <w:szCs w:val="22"/>
        </w:rPr>
        <w:t xml:space="preserve">mencionado </w:t>
      </w:r>
      <w:r w:rsidRPr="000B174C">
        <w:rPr>
          <w:rFonts w:asciiTheme="minorHAnsi" w:hAnsiTheme="minorHAnsi" w:cstheme="minorHAnsi"/>
          <w:sz w:val="22"/>
          <w:szCs w:val="22"/>
        </w:rPr>
        <w:t xml:space="preserve">contrato, os bens e serviços adquiridos no âmbito do projeto; </w:t>
      </w:r>
    </w:p>
    <w:p w14:paraId="470A60F2"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Publicitar os apoios recebidos nos termos da regulamentação aplicável; </w:t>
      </w:r>
    </w:p>
    <w:p w14:paraId="74360851"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Executar diligentemente as tarefas inerentes à parte que compete a cada membro do </w:t>
      </w:r>
      <w:r w:rsidR="00EF1ADE" w:rsidRPr="000B174C">
        <w:rPr>
          <w:rFonts w:asciiTheme="minorHAnsi" w:hAnsiTheme="minorHAnsi" w:cstheme="minorHAnsi"/>
          <w:sz w:val="22"/>
          <w:szCs w:val="22"/>
        </w:rPr>
        <w:t>A</w:t>
      </w:r>
      <w:r w:rsidRPr="000B174C">
        <w:rPr>
          <w:rFonts w:asciiTheme="minorHAnsi" w:hAnsiTheme="minorHAnsi" w:cstheme="minorHAnsi"/>
          <w:sz w:val="22"/>
          <w:szCs w:val="22"/>
        </w:rPr>
        <w:t xml:space="preserve">cordo de </w:t>
      </w:r>
      <w:r w:rsidR="00D75EFC" w:rsidRPr="000B174C">
        <w:rPr>
          <w:rFonts w:asciiTheme="minorHAnsi" w:hAnsiTheme="minorHAnsi" w:cstheme="minorHAnsi"/>
          <w:sz w:val="22"/>
          <w:szCs w:val="22"/>
        </w:rPr>
        <w:t>Parceria</w:t>
      </w:r>
      <w:r w:rsidRPr="000B174C">
        <w:rPr>
          <w:rFonts w:asciiTheme="minorHAnsi" w:hAnsiTheme="minorHAnsi" w:cstheme="minorHAnsi"/>
          <w:sz w:val="22"/>
          <w:szCs w:val="22"/>
        </w:rPr>
        <w:t xml:space="preserve"> no plano de trabalhos aprovado no âmbito do Fundo Azul, afetando-lhe os necessários e competentes meios humanos e materiais; </w:t>
      </w:r>
    </w:p>
    <w:p w14:paraId="57E9F48D"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Apresentar uma situação económica e financeira equilibrada ou demonstrar ter capacidade de financiamento do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nos termos aprovados; </w:t>
      </w:r>
    </w:p>
    <w:p w14:paraId="45579911"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lastRenderedPageBreak/>
        <w:t>Respeitar e cumprir atempadamente o plano de reembolsos acordado com o Fundo Azul, quando aplicável;</w:t>
      </w:r>
    </w:p>
    <w:p w14:paraId="4C9804D4"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Criar um sistema contabilístico separado ou um código contabilístico adequado para todas as transações relacionadas com o </w:t>
      </w:r>
      <w:r w:rsidR="002E2021">
        <w:rPr>
          <w:rFonts w:asciiTheme="minorHAnsi" w:hAnsiTheme="minorHAnsi" w:cstheme="minorHAnsi"/>
          <w:sz w:val="22"/>
          <w:szCs w:val="22"/>
        </w:rPr>
        <w:t>P</w:t>
      </w:r>
      <w:r w:rsidRPr="000B174C">
        <w:rPr>
          <w:rFonts w:asciiTheme="minorHAnsi" w:hAnsiTheme="minorHAnsi" w:cstheme="minorHAnsi"/>
          <w:sz w:val="22"/>
          <w:szCs w:val="22"/>
        </w:rPr>
        <w:t>rojeto;</w:t>
      </w:r>
    </w:p>
    <w:p w14:paraId="7EFE292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afetos à respetiva atividade os ativos respeitantes ao investimento apoiado, bem como a localização geográfica definida no </w:t>
      </w:r>
      <w:r w:rsidR="002E2021">
        <w:rPr>
          <w:rFonts w:asciiTheme="minorHAnsi" w:hAnsiTheme="minorHAnsi" w:cstheme="minorHAnsi"/>
          <w:sz w:val="22"/>
          <w:szCs w:val="22"/>
        </w:rPr>
        <w:t>P</w:t>
      </w:r>
      <w:r w:rsidRPr="000B174C">
        <w:rPr>
          <w:rFonts w:asciiTheme="minorHAnsi" w:hAnsiTheme="minorHAnsi" w:cstheme="minorHAnsi"/>
          <w:sz w:val="22"/>
          <w:szCs w:val="22"/>
        </w:rPr>
        <w:t>rojeto, nos termos da regulamentação aplicável</w:t>
      </w:r>
      <w:r w:rsidR="000003E9" w:rsidRPr="000B174C">
        <w:rPr>
          <w:rFonts w:asciiTheme="minorHAnsi" w:hAnsiTheme="minorHAnsi" w:cstheme="minorHAnsi"/>
          <w:sz w:val="22"/>
          <w:szCs w:val="22"/>
        </w:rPr>
        <w:t>;</w:t>
      </w:r>
    </w:p>
    <w:p w14:paraId="777EC6B0" w14:textId="77777777" w:rsidR="00FF48BC" w:rsidRPr="000B174C" w:rsidRDefault="00FF48B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Cumprir as datas de realização nos termos em que a operação for aprovada pelo Fundo Azul e de acordo com os formulários de candidatura que fazem parte integrante do presente Acordo</w:t>
      </w:r>
      <w:r w:rsidR="000003E9" w:rsidRPr="000B174C">
        <w:rPr>
          <w:rFonts w:asciiTheme="minorHAnsi" w:hAnsiTheme="minorHAnsi" w:cstheme="minorHAnsi"/>
          <w:sz w:val="22"/>
          <w:szCs w:val="22"/>
        </w:rPr>
        <w:t>;</w:t>
      </w:r>
    </w:p>
    <w:p w14:paraId="55994D3D" w14:textId="77777777" w:rsidR="00B80FDC" w:rsidRPr="000B174C" w:rsidRDefault="00B80FDC" w:rsidP="000B174C">
      <w:pPr>
        <w:numPr>
          <w:ilvl w:val="0"/>
          <w:numId w:val="8"/>
        </w:numPr>
        <w:spacing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Cumprir tod</w:t>
      </w:r>
      <w:r w:rsidR="000003E9" w:rsidRPr="000B174C">
        <w:rPr>
          <w:rFonts w:asciiTheme="minorHAnsi" w:hAnsiTheme="minorHAnsi" w:cstheme="minorHAnsi"/>
          <w:color w:val="000000" w:themeColor="text1"/>
          <w:sz w:val="22"/>
          <w:szCs w:val="22"/>
        </w:rPr>
        <w:t>o</w:t>
      </w:r>
      <w:r w:rsidRPr="000B174C">
        <w:rPr>
          <w:rFonts w:asciiTheme="minorHAnsi" w:hAnsiTheme="minorHAnsi" w:cstheme="minorHAnsi"/>
          <w:color w:val="000000" w:themeColor="text1"/>
          <w:sz w:val="22"/>
          <w:szCs w:val="22"/>
        </w:rPr>
        <w:t xml:space="preserve">s </w:t>
      </w:r>
      <w:r w:rsidR="000003E9" w:rsidRPr="000B174C">
        <w:rPr>
          <w:rFonts w:asciiTheme="minorHAnsi" w:hAnsiTheme="minorHAnsi" w:cstheme="minorHAnsi"/>
          <w:color w:val="000000" w:themeColor="text1"/>
          <w:sz w:val="22"/>
          <w:szCs w:val="22"/>
        </w:rPr>
        <w:t>o</w:t>
      </w:r>
      <w:r w:rsidRPr="000B174C">
        <w:rPr>
          <w:rFonts w:asciiTheme="minorHAnsi" w:hAnsiTheme="minorHAnsi" w:cstheme="minorHAnsi"/>
          <w:color w:val="000000" w:themeColor="text1"/>
          <w:sz w:val="22"/>
          <w:szCs w:val="22"/>
        </w:rPr>
        <w:t xml:space="preserve">s </w:t>
      </w:r>
      <w:r w:rsidR="000003E9" w:rsidRPr="000B174C">
        <w:rPr>
          <w:rFonts w:asciiTheme="minorHAnsi" w:hAnsiTheme="minorHAnsi" w:cstheme="minorHAnsi"/>
          <w:color w:val="000000" w:themeColor="text1"/>
          <w:sz w:val="22"/>
          <w:szCs w:val="22"/>
        </w:rPr>
        <w:t>compromissos</w:t>
      </w:r>
      <w:r w:rsidRPr="000B174C">
        <w:rPr>
          <w:rFonts w:asciiTheme="minorHAnsi" w:hAnsiTheme="minorHAnsi" w:cstheme="minorHAnsi"/>
          <w:color w:val="000000" w:themeColor="text1"/>
          <w:sz w:val="22"/>
          <w:szCs w:val="22"/>
        </w:rPr>
        <w:t xml:space="preserve"> decorrentes das obrigações contratuais constituídas e do disposto nas normas </w:t>
      </w:r>
      <w:r w:rsidR="000003E9" w:rsidRPr="000B174C">
        <w:rPr>
          <w:rFonts w:asciiTheme="minorHAnsi" w:hAnsiTheme="minorHAnsi" w:cstheme="minorHAnsi"/>
          <w:color w:val="000000" w:themeColor="text1"/>
          <w:sz w:val="22"/>
          <w:szCs w:val="22"/>
        </w:rPr>
        <w:t>l</w:t>
      </w:r>
      <w:r w:rsidRPr="000B174C">
        <w:rPr>
          <w:rFonts w:asciiTheme="minorHAnsi" w:hAnsiTheme="minorHAnsi" w:cstheme="minorHAnsi"/>
          <w:color w:val="000000" w:themeColor="text1"/>
          <w:sz w:val="22"/>
          <w:szCs w:val="22"/>
        </w:rPr>
        <w:t xml:space="preserve">egais e </w:t>
      </w:r>
      <w:r w:rsidR="000003E9" w:rsidRPr="000B174C">
        <w:rPr>
          <w:rFonts w:asciiTheme="minorHAnsi" w:hAnsiTheme="minorHAnsi" w:cstheme="minorHAnsi"/>
          <w:color w:val="000000" w:themeColor="text1"/>
          <w:sz w:val="22"/>
          <w:szCs w:val="22"/>
        </w:rPr>
        <w:t>r</w:t>
      </w:r>
      <w:r w:rsidRPr="000B174C">
        <w:rPr>
          <w:rFonts w:asciiTheme="minorHAnsi" w:hAnsiTheme="minorHAnsi" w:cstheme="minorHAnsi"/>
          <w:color w:val="000000" w:themeColor="text1"/>
          <w:sz w:val="22"/>
          <w:szCs w:val="22"/>
        </w:rPr>
        <w:t>egulamentares aplicáveis, designadamente as decorrentes do Decreto-Lei n</w:t>
      </w:r>
      <w:r w:rsidR="000003E9"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º 16/2016</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de 9 de março</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e da Portaria n.º 344/2016</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de 30 de dezembro</w:t>
      </w:r>
      <w:r w:rsidR="000003E9" w:rsidRPr="000B174C">
        <w:rPr>
          <w:rFonts w:asciiTheme="minorHAnsi" w:hAnsiTheme="minorHAnsi" w:cstheme="minorHAnsi"/>
          <w:color w:val="000000" w:themeColor="text1"/>
          <w:sz w:val="22"/>
          <w:szCs w:val="22"/>
        </w:rPr>
        <w:t>.</w:t>
      </w:r>
    </w:p>
    <w:p w14:paraId="75350E60" w14:textId="77777777" w:rsidR="00B80FDC" w:rsidRDefault="00B80FDC" w:rsidP="000B174C">
      <w:pPr>
        <w:spacing w:line="260" w:lineRule="exact"/>
        <w:ind w:left="720"/>
        <w:jc w:val="both"/>
        <w:rPr>
          <w:rFonts w:asciiTheme="minorHAnsi" w:hAnsiTheme="minorHAnsi" w:cstheme="minorHAnsi"/>
          <w:color w:val="000000" w:themeColor="text1"/>
          <w:sz w:val="22"/>
          <w:szCs w:val="22"/>
        </w:rPr>
      </w:pPr>
    </w:p>
    <w:p w14:paraId="0F756453" w14:textId="77777777" w:rsidR="00FF72BE" w:rsidRPr="000B174C" w:rsidRDefault="00FF72BE" w:rsidP="000B174C">
      <w:pPr>
        <w:spacing w:line="260" w:lineRule="exact"/>
        <w:ind w:left="720"/>
        <w:jc w:val="both"/>
        <w:rPr>
          <w:rFonts w:asciiTheme="minorHAnsi" w:hAnsiTheme="minorHAnsi" w:cstheme="minorHAnsi"/>
          <w:color w:val="000000" w:themeColor="text1"/>
          <w:sz w:val="22"/>
          <w:szCs w:val="22"/>
        </w:rPr>
      </w:pPr>
    </w:p>
    <w:p w14:paraId="259689EA" w14:textId="77777777" w:rsidR="002E2021" w:rsidRPr="000B174C" w:rsidRDefault="002E2021" w:rsidP="002E2021">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Artigo 6</w:t>
      </w:r>
      <w:r w:rsidRPr="000B174C">
        <w:rPr>
          <w:rFonts w:asciiTheme="minorHAnsi" w:hAnsiTheme="minorHAnsi" w:cstheme="minorHAnsi"/>
          <w:b/>
          <w:sz w:val="22"/>
          <w:szCs w:val="22"/>
        </w:rPr>
        <w:t>.º</w:t>
      </w:r>
    </w:p>
    <w:p w14:paraId="1B358D9B" w14:textId="77777777" w:rsidR="002E2021" w:rsidRPr="000B174C" w:rsidRDefault="002E2021" w:rsidP="002E2021">
      <w:pPr>
        <w:spacing w:line="260" w:lineRule="exact"/>
        <w:jc w:val="center"/>
        <w:rPr>
          <w:rFonts w:asciiTheme="minorHAnsi" w:hAnsiTheme="minorHAnsi" w:cstheme="minorHAnsi"/>
          <w:b/>
          <w:sz w:val="22"/>
          <w:szCs w:val="22"/>
        </w:rPr>
      </w:pPr>
      <w:proofErr w:type="gramStart"/>
      <w:r w:rsidRPr="000B174C">
        <w:rPr>
          <w:rFonts w:asciiTheme="minorHAnsi" w:hAnsiTheme="minorHAnsi" w:cstheme="minorHAnsi"/>
          <w:b/>
          <w:sz w:val="22"/>
          <w:szCs w:val="22"/>
        </w:rPr>
        <w:t>Orçamento e Plano Financeiro</w:t>
      </w:r>
      <w:proofErr w:type="gramEnd"/>
    </w:p>
    <w:p w14:paraId="7086449A" w14:textId="77777777" w:rsidR="002E2021" w:rsidRPr="000B2E87" w:rsidRDefault="002E2021" w:rsidP="002E2021">
      <w:pPr>
        <w:spacing w:line="260" w:lineRule="exact"/>
        <w:jc w:val="both"/>
        <w:rPr>
          <w:rFonts w:asciiTheme="minorHAnsi" w:eastAsiaTheme="minorEastAsia" w:hAnsiTheme="minorHAnsi" w:cstheme="minorHAnsi"/>
          <w:bCs/>
          <w:color w:val="000000"/>
          <w:sz w:val="22"/>
          <w:szCs w:val="22"/>
          <w:lang w:eastAsia="en-GB"/>
        </w:rPr>
      </w:pPr>
    </w:p>
    <w:p w14:paraId="6A02CB38" w14:textId="77777777" w:rsidR="002E2021" w:rsidRPr="000B174C" w:rsidRDefault="002E2021" w:rsidP="002E2021">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Os parceiros concordam em cumprir o orçamento detalhado, incluindo o custo por rúbrica de despesa, bem como o respetivo plano financeiro e prazos de conclusão, conforme definido no Termo de Aceitação do Projeto e que está anexado a este Acordo de Parceria. (Orçamento detalhado do Termo de Aceitação)</w:t>
      </w:r>
      <w:r w:rsidR="00021F92">
        <w:rPr>
          <w:rFonts w:asciiTheme="minorHAnsi" w:hAnsiTheme="minorHAnsi" w:cstheme="minorHAnsi"/>
          <w:sz w:val="22"/>
          <w:szCs w:val="22"/>
        </w:rPr>
        <w:t>.</w:t>
      </w:r>
    </w:p>
    <w:p w14:paraId="083B062E" w14:textId="77777777" w:rsidR="009974EA" w:rsidRDefault="009974EA" w:rsidP="000B174C">
      <w:pPr>
        <w:spacing w:line="260" w:lineRule="exact"/>
        <w:ind w:left="720"/>
        <w:jc w:val="both"/>
        <w:rPr>
          <w:rFonts w:asciiTheme="minorHAnsi" w:hAnsiTheme="minorHAnsi" w:cstheme="minorHAnsi"/>
          <w:color w:val="000000" w:themeColor="text1"/>
          <w:sz w:val="22"/>
          <w:szCs w:val="22"/>
        </w:rPr>
      </w:pPr>
    </w:p>
    <w:p w14:paraId="5B68B63A" w14:textId="77777777" w:rsidR="00FF72BE" w:rsidRPr="000B174C" w:rsidRDefault="00FF72BE" w:rsidP="000B174C">
      <w:pPr>
        <w:spacing w:line="260" w:lineRule="exact"/>
        <w:ind w:left="720"/>
        <w:jc w:val="both"/>
        <w:rPr>
          <w:rFonts w:asciiTheme="minorHAnsi" w:hAnsiTheme="minorHAnsi" w:cstheme="minorHAnsi"/>
          <w:color w:val="000000" w:themeColor="text1"/>
          <w:sz w:val="22"/>
          <w:szCs w:val="22"/>
        </w:rPr>
      </w:pPr>
    </w:p>
    <w:p w14:paraId="5B23ACA8" w14:textId="77777777" w:rsidR="009974EA" w:rsidRPr="000B174C" w:rsidRDefault="009974E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CD2E35" w:rsidRPr="000B174C">
        <w:rPr>
          <w:rFonts w:asciiTheme="minorHAnsi" w:hAnsiTheme="minorHAnsi" w:cstheme="minorHAnsi"/>
          <w:b/>
          <w:color w:val="000000" w:themeColor="text1"/>
          <w:sz w:val="22"/>
          <w:szCs w:val="22"/>
        </w:rPr>
        <w:t>7</w:t>
      </w:r>
      <w:r w:rsidRPr="000B174C">
        <w:rPr>
          <w:rFonts w:asciiTheme="minorHAnsi" w:hAnsiTheme="minorHAnsi" w:cstheme="minorHAnsi"/>
          <w:b/>
          <w:color w:val="000000" w:themeColor="text1"/>
          <w:sz w:val="22"/>
          <w:szCs w:val="22"/>
        </w:rPr>
        <w:t>.º</w:t>
      </w:r>
    </w:p>
    <w:p w14:paraId="02A37DDB" w14:textId="77777777" w:rsidR="009974EA" w:rsidRPr="000B174C" w:rsidRDefault="009974E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color w:val="000000" w:themeColor="text1"/>
          <w:sz w:val="22"/>
          <w:szCs w:val="22"/>
        </w:rPr>
        <w:t>Receitas e Despesas</w:t>
      </w:r>
    </w:p>
    <w:p w14:paraId="551FDF59" w14:textId="77777777" w:rsidR="00CD2E35" w:rsidRPr="000B174C" w:rsidRDefault="00CD2E35" w:rsidP="00F446BD">
      <w:pPr>
        <w:spacing w:line="260" w:lineRule="exact"/>
        <w:jc w:val="both"/>
        <w:rPr>
          <w:rFonts w:asciiTheme="minorHAnsi" w:hAnsiTheme="minorHAnsi" w:cstheme="minorHAnsi"/>
          <w:b/>
          <w:color w:val="000000" w:themeColor="text1"/>
          <w:sz w:val="22"/>
          <w:szCs w:val="22"/>
        </w:rPr>
      </w:pPr>
    </w:p>
    <w:p w14:paraId="42C83A4B"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As importâncias recebidas ao abrigo do financiamento referido no Termo de Aceitação constituirão receita </w:t>
      </w:r>
      <w:r w:rsidR="00066BB2" w:rsidRPr="000B174C">
        <w:rPr>
          <w:rFonts w:asciiTheme="minorHAnsi" w:hAnsiTheme="minorHAnsi" w:cstheme="minorHAnsi"/>
          <w:sz w:val="22"/>
          <w:szCs w:val="22"/>
        </w:rPr>
        <w:t xml:space="preserve">dos </w:t>
      </w:r>
      <w:r w:rsidR="00FA29DA" w:rsidRPr="000B174C">
        <w:rPr>
          <w:rFonts w:asciiTheme="minorHAnsi" w:hAnsiTheme="minorHAnsi" w:cstheme="minorHAnsi"/>
          <w:sz w:val="22"/>
          <w:szCs w:val="22"/>
        </w:rPr>
        <w:t>parceiros</w:t>
      </w:r>
      <w:r w:rsidRPr="000B174C">
        <w:rPr>
          <w:rFonts w:asciiTheme="minorHAnsi" w:hAnsiTheme="minorHAnsi" w:cstheme="minorHAnsi"/>
          <w:sz w:val="22"/>
          <w:szCs w:val="22"/>
        </w:rPr>
        <w:t xml:space="preserve">, sendo distribuídas nos termos da Candidatura </w:t>
      </w:r>
      <w:r w:rsidR="00AE5DC2" w:rsidRPr="000B174C">
        <w:rPr>
          <w:rFonts w:asciiTheme="minorHAnsi" w:hAnsiTheme="minorHAnsi" w:cstheme="minorHAnsi"/>
          <w:sz w:val="22"/>
          <w:szCs w:val="22"/>
        </w:rPr>
        <w:t>aprovada</w:t>
      </w:r>
      <w:r w:rsidRPr="000B174C">
        <w:rPr>
          <w:rFonts w:asciiTheme="minorHAnsi" w:hAnsiTheme="minorHAnsi" w:cstheme="minorHAnsi"/>
          <w:sz w:val="22"/>
          <w:szCs w:val="22"/>
        </w:rPr>
        <w:t>.</w:t>
      </w:r>
    </w:p>
    <w:p w14:paraId="16711B60"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Todas as despesas no âmbito da execução do Projeto, serão exclusivamente suportadas pel</w:t>
      </w:r>
      <w:r w:rsidR="00066BB2" w:rsidRPr="000B174C">
        <w:rPr>
          <w:rFonts w:asciiTheme="minorHAnsi" w:hAnsiTheme="minorHAnsi" w:cstheme="minorHAnsi"/>
          <w:sz w:val="22"/>
          <w:szCs w:val="22"/>
        </w:rPr>
        <w:t>o parceiro</w:t>
      </w:r>
      <w:r w:rsidRPr="000B174C">
        <w:rPr>
          <w:rFonts w:asciiTheme="minorHAnsi" w:hAnsiTheme="minorHAnsi" w:cstheme="minorHAnsi"/>
          <w:sz w:val="22"/>
          <w:szCs w:val="22"/>
        </w:rPr>
        <w:t xml:space="preserve"> </w:t>
      </w:r>
      <w:r w:rsidR="00EB31FB">
        <w:rPr>
          <w:rFonts w:asciiTheme="minorHAnsi" w:hAnsiTheme="minorHAnsi" w:cstheme="minorHAnsi"/>
          <w:sz w:val="22"/>
          <w:szCs w:val="22"/>
        </w:rPr>
        <w:t xml:space="preserve">responsável </w:t>
      </w:r>
      <w:r w:rsidRPr="000B174C">
        <w:rPr>
          <w:rFonts w:asciiTheme="minorHAnsi" w:hAnsiTheme="minorHAnsi" w:cstheme="minorHAnsi"/>
          <w:sz w:val="22"/>
          <w:szCs w:val="22"/>
        </w:rPr>
        <w:t>pela sua contratação.</w:t>
      </w:r>
    </w:p>
    <w:p w14:paraId="0C33FA56"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pagamentos </w:t>
      </w:r>
      <w:r w:rsidR="00066BB2" w:rsidRPr="000B174C">
        <w:rPr>
          <w:rFonts w:asciiTheme="minorHAnsi" w:hAnsiTheme="minorHAnsi" w:cstheme="minorHAnsi"/>
          <w:sz w:val="22"/>
          <w:szCs w:val="22"/>
        </w:rPr>
        <w:t xml:space="preserve">do Fundo Azul </w:t>
      </w:r>
      <w:r w:rsidRPr="000B174C">
        <w:rPr>
          <w:rFonts w:asciiTheme="minorHAnsi" w:hAnsiTheme="minorHAnsi" w:cstheme="minorHAnsi"/>
          <w:sz w:val="22"/>
          <w:szCs w:val="22"/>
        </w:rPr>
        <w:t xml:space="preserve">decorrentes da execução do Projeto são efetuados </w:t>
      </w:r>
      <w:r w:rsidR="007823A8">
        <w:rPr>
          <w:rFonts w:asciiTheme="minorHAnsi" w:hAnsiTheme="minorHAnsi" w:cstheme="minorHAnsi"/>
          <w:sz w:val="22"/>
          <w:szCs w:val="22"/>
        </w:rPr>
        <w:t xml:space="preserve">a cada </w:t>
      </w:r>
      <w:r w:rsidR="00EB31FB">
        <w:rPr>
          <w:rFonts w:asciiTheme="minorHAnsi" w:hAnsiTheme="minorHAnsi" w:cstheme="minorHAnsi"/>
          <w:sz w:val="22"/>
          <w:szCs w:val="22"/>
        </w:rPr>
        <w:t>beneficiário</w:t>
      </w:r>
      <w:r w:rsidRPr="000B174C">
        <w:rPr>
          <w:rFonts w:asciiTheme="minorHAnsi" w:hAnsiTheme="minorHAnsi" w:cstheme="minorHAnsi"/>
          <w:sz w:val="22"/>
          <w:szCs w:val="22"/>
        </w:rPr>
        <w:t>.</w:t>
      </w:r>
    </w:p>
    <w:p w14:paraId="41175B28" w14:textId="77777777" w:rsidR="00CD2E35" w:rsidRPr="000B174C" w:rsidRDefault="00CD2E35" w:rsidP="000B174C">
      <w:pPr>
        <w:pStyle w:val="PargrafodaLista"/>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pagamento </w:t>
      </w:r>
      <w:r w:rsidR="00FA29DA" w:rsidRPr="000B174C">
        <w:rPr>
          <w:rFonts w:asciiTheme="minorHAnsi" w:hAnsiTheme="minorHAnsi" w:cstheme="minorHAnsi"/>
          <w:sz w:val="22"/>
          <w:szCs w:val="22"/>
        </w:rPr>
        <w:t>ao</w:t>
      </w:r>
      <w:r w:rsidRPr="000B174C">
        <w:rPr>
          <w:rFonts w:asciiTheme="minorHAnsi" w:hAnsiTheme="minorHAnsi" w:cstheme="minorHAnsi"/>
          <w:sz w:val="22"/>
          <w:szCs w:val="22"/>
        </w:rPr>
        <w:t xml:space="preserve">(s) </w:t>
      </w:r>
      <w:r w:rsidR="002E2021">
        <w:rPr>
          <w:rFonts w:asciiTheme="minorHAnsi" w:hAnsiTheme="minorHAnsi" w:cstheme="minorHAnsi"/>
          <w:sz w:val="22"/>
          <w:szCs w:val="22"/>
        </w:rPr>
        <w:t>P</w:t>
      </w:r>
      <w:r w:rsidR="00FA29DA" w:rsidRPr="000B174C">
        <w:rPr>
          <w:rFonts w:asciiTheme="minorHAnsi" w:hAnsiTheme="minorHAnsi" w:cstheme="minorHAnsi"/>
          <w:sz w:val="22"/>
          <w:szCs w:val="22"/>
        </w:rPr>
        <w:t>arceiros</w:t>
      </w:r>
      <w:r w:rsidRPr="000B174C">
        <w:rPr>
          <w:rFonts w:asciiTheme="minorHAnsi" w:hAnsiTheme="minorHAnsi" w:cstheme="minorHAnsi"/>
          <w:sz w:val="22"/>
          <w:szCs w:val="22"/>
        </w:rPr>
        <w:t>(s) será efetuado de acordo com o financiamento aprovado no âmbito deste projeto, conforme discriminado no “</w:t>
      </w:r>
      <w:r w:rsidR="008E53CE" w:rsidRPr="000B174C">
        <w:rPr>
          <w:rFonts w:asciiTheme="minorHAnsi" w:hAnsiTheme="minorHAnsi" w:cstheme="minorHAnsi"/>
          <w:sz w:val="22"/>
          <w:szCs w:val="22"/>
        </w:rPr>
        <w:t>Orçamento Detalhado</w:t>
      </w:r>
      <w:r w:rsidRPr="000B174C">
        <w:rPr>
          <w:rFonts w:asciiTheme="minorHAnsi" w:hAnsiTheme="minorHAnsi" w:cstheme="minorHAnsi"/>
          <w:sz w:val="22"/>
          <w:szCs w:val="22"/>
        </w:rPr>
        <w:t xml:space="preserve">”, que faz parte integrante do Termo de Aceitação. </w:t>
      </w:r>
    </w:p>
    <w:p w14:paraId="3810E3ED" w14:textId="77777777" w:rsidR="00145A1B" w:rsidRPr="00F446BD" w:rsidRDefault="00145A1B" w:rsidP="000B174C">
      <w:pPr>
        <w:spacing w:after="120" w:line="276" w:lineRule="auto"/>
        <w:jc w:val="both"/>
        <w:rPr>
          <w:rFonts w:asciiTheme="minorHAnsi" w:hAnsiTheme="minorHAnsi" w:cstheme="minorHAnsi"/>
          <w:sz w:val="22"/>
          <w:szCs w:val="22"/>
        </w:rPr>
      </w:pPr>
    </w:p>
    <w:p w14:paraId="7B04BF21" w14:textId="77777777" w:rsidR="00145A1B" w:rsidRPr="000B174C" w:rsidRDefault="00145A1B" w:rsidP="00F446BD">
      <w:pPr>
        <w:spacing w:line="260" w:lineRule="exact"/>
        <w:jc w:val="both"/>
        <w:rPr>
          <w:rFonts w:asciiTheme="minorHAnsi" w:hAnsiTheme="minorHAnsi" w:cstheme="minorHAnsi"/>
          <w:b/>
          <w:sz w:val="22"/>
          <w:szCs w:val="22"/>
        </w:rPr>
      </w:pPr>
    </w:p>
    <w:p w14:paraId="0025527F" w14:textId="77777777" w:rsidR="006D7CA2" w:rsidRPr="000B174C" w:rsidRDefault="006D7CA2" w:rsidP="00F446BD">
      <w:pPr>
        <w:spacing w:line="260" w:lineRule="exact"/>
        <w:jc w:val="both"/>
        <w:rPr>
          <w:rFonts w:asciiTheme="minorHAnsi" w:hAnsiTheme="minorHAnsi" w:cstheme="minorHAnsi"/>
          <w:b/>
          <w:sz w:val="22"/>
          <w:szCs w:val="22"/>
        </w:rPr>
      </w:pPr>
    </w:p>
    <w:p w14:paraId="32DA8F34" w14:textId="77777777" w:rsidR="006D7CA2" w:rsidRDefault="006D7CA2" w:rsidP="00F446BD">
      <w:pPr>
        <w:spacing w:line="260" w:lineRule="exact"/>
        <w:jc w:val="both"/>
        <w:rPr>
          <w:rFonts w:asciiTheme="minorHAnsi" w:hAnsiTheme="minorHAnsi" w:cstheme="minorHAnsi"/>
          <w:b/>
          <w:sz w:val="22"/>
          <w:szCs w:val="22"/>
        </w:rPr>
      </w:pPr>
    </w:p>
    <w:p w14:paraId="05B49929" w14:textId="77777777" w:rsidR="00FF72BE" w:rsidRDefault="00FF72BE" w:rsidP="00F446BD">
      <w:pPr>
        <w:spacing w:line="260" w:lineRule="exact"/>
        <w:jc w:val="both"/>
        <w:rPr>
          <w:rFonts w:asciiTheme="minorHAnsi" w:hAnsiTheme="minorHAnsi" w:cstheme="minorHAnsi"/>
          <w:b/>
          <w:sz w:val="22"/>
          <w:szCs w:val="22"/>
        </w:rPr>
      </w:pPr>
    </w:p>
    <w:p w14:paraId="7C645E88" w14:textId="77777777" w:rsidR="00FF72BE" w:rsidRDefault="00FF72BE" w:rsidP="00F446BD">
      <w:pPr>
        <w:spacing w:line="260" w:lineRule="exact"/>
        <w:jc w:val="both"/>
        <w:rPr>
          <w:rFonts w:asciiTheme="minorHAnsi" w:hAnsiTheme="minorHAnsi" w:cstheme="minorHAnsi"/>
          <w:b/>
          <w:sz w:val="22"/>
          <w:szCs w:val="22"/>
        </w:rPr>
      </w:pPr>
    </w:p>
    <w:p w14:paraId="318B80CB" w14:textId="77777777" w:rsidR="00FF72BE" w:rsidRDefault="00FF72BE" w:rsidP="00F446BD">
      <w:pPr>
        <w:spacing w:line="260" w:lineRule="exact"/>
        <w:jc w:val="both"/>
        <w:rPr>
          <w:rFonts w:asciiTheme="minorHAnsi" w:hAnsiTheme="minorHAnsi" w:cstheme="minorHAnsi"/>
          <w:b/>
          <w:sz w:val="22"/>
          <w:szCs w:val="22"/>
        </w:rPr>
      </w:pPr>
    </w:p>
    <w:p w14:paraId="4FD8A91D" w14:textId="20030E17" w:rsidR="00FF72BE" w:rsidRDefault="00FF72BE" w:rsidP="00F446BD">
      <w:pPr>
        <w:spacing w:line="260" w:lineRule="exact"/>
        <w:jc w:val="both"/>
        <w:rPr>
          <w:rFonts w:asciiTheme="minorHAnsi" w:hAnsiTheme="minorHAnsi" w:cstheme="minorHAnsi"/>
          <w:b/>
          <w:sz w:val="22"/>
          <w:szCs w:val="22"/>
        </w:rPr>
      </w:pPr>
    </w:p>
    <w:p w14:paraId="3040396F" w14:textId="77777777" w:rsidR="008F248E" w:rsidRDefault="008F248E" w:rsidP="00F446BD">
      <w:pPr>
        <w:spacing w:line="260" w:lineRule="exact"/>
        <w:jc w:val="both"/>
        <w:rPr>
          <w:rFonts w:asciiTheme="minorHAnsi" w:hAnsiTheme="minorHAnsi" w:cstheme="minorHAnsi"/>
          <w:b/>
          <w:sz w:val="22"/>
          <w:szCs w:val="22"/>
        </w:rPr>
      </w:pPr>
    </w:p>
    <w:p w14:paraId="45DC8E4F" w14:textId="77777777" w:rsidR="00FF72BE" w:rsidRPr="000B174C" w:rsidRDefault="00FF72BE" w:rsidP="00F446BD">
      <w:pPr>
        <w:spacing w:line="260" w:lineRule="exact"/>
        <w:jc w:val="both"/>
        <w:rPr>
          <w:rFonts w:asciiTheme="minorHAnsi" w:hAnsiTheme="minorHAnsi" w:cstheme="minorHAnsi"/>
          <w:b/>
          <w:sz w:val="22"/>
          <w:szCs w:val="22"/>
        </w:rPr>
      </w:pPr>
    </w:p>
    <w:p w14:paraId="394C3F32" w14:textId="77777777" w:rsidR="00145A1B" w:rsidRPr="000B174C" w:rsidRDefault="00145A1B" w:rsidP="00F446BD">
      <w:pPr>
        <w:spacing w:line="260" w:lineRule="exact"/>
        <w:jc w:val="both"/>
        <w:rPr>
          <w:rFonts w:asciiTheme="minorHAnsi" w:hAnsiTheme="minorHAnsi" w:cstheme="minorHAnsi"/>
          <w:b/>
          <w:sz w:val="22"/>
          <w:szCs w:val="22"/>
        </w:rPr>
      </w:pPr>
    </w:p>
    <w:p w14:paraId="3D213A7B" w14:textId="77777777" w:rsidR="00145A1B" w:rsidRPr="000B174C" w:rsidRDefault="00145A1B" w:rsidP="000B174C">
      <w:pPr>
        <w:spacing w:line="260" w:lineRule="exact"/>
        <w:jc w:val="center"/>
        <w:rPr>
          <w:rFonts w:asciiTheme="minorHAnsi" w:hAnsiTheme="minorHAnsi" w:cstheme="minorHAnsi"/>
          <w:b/>
          <w:sz w:val="22"/>
          <w:szCs w:val="22"/>
        </w:rPr>
      </w:pPr>
    </w:p>
    <w:p w14:paraId="3ECD47F1" w14:textId="77777777" w:rsidR="00145A1B" w:rsidRPr="000B174C" w:rsidRDefault="00145A1B"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lastRenderedPageBreak/>
        <w:t xml:space="preserve">Artigo </w:t>
      </w:r>
      <w:r w:rsidR="00FF775C" w:rsidRPr="000B174C">
        <w:rPr>
          <w:rFonts w:asciiTheme="minorHAnsi" w:hAnsiTheme="minorHAnsi" w:cstheme="minorHAnsi"/>
          <w:b/>
          <w:sz w:val="22"/>
          <w:szCs w:val="22"/>
        </w:rPr>
        <w:t>8</w:t>
      </w:r>
      <w:r w:rsidRPr="000B174C">
        <w:rPr>
          <w:rFonts w:asciiTheme="minorHAnsi" w:hAnsiTheme="minorHAnsi" w:cstheme="minorHAnsi"/>
          <w:b/>
          <w:sz w:val="22"/>
          <w:szCs w:val="22"/>
        </w:rPr>
        <w:t>.º</w:t>
      </w:r>
    </w:p>
    <w:p w14:paraId="644DB86C" w14:textId="77777777" w:rsidR="00145A1B" w:rsidRPr="000B174C" w:rsidRDefault="00145A1B"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Reembolso de Financiamento ao Fundo Azul</w:t>
      </w:r>
    </w:p>
    <w:p w14:paraId="14A8F934" w14:textId="77777777" w:rsidR="00145A1B" w:rsidRPr="000B174C" w:rsidRDefault="00145A1B" w:rsidP="000B174C">
      <w:pPr>
        <w:spacing w:before="120" w:line="260" w:lineRule="exact"/>
        <w:jc w:val="both"/>
        <w:rPr>
          <w:rFonts w:asciiTheme="minorHAnsi" w:hAnsiTheme="minorHAnsi" w:cstheme="minorHAnsi"/>
          <w:sz w:val="22"/>
          <w:szCs w:val="22"/>
        </w:rPr>
      </w:pPr>
    </w:p>
    <w:p w14:paraId="316CFDEF" w14:textId="77777777" w:rsidR="00AA0D4B" w:rsidRPr="000B174C" w:rsidRDefault="00145A1B" w:rsidP="000B174C">
      <w:pPr>
        <w:pStyle w:val="PargrafodaLista"/>
        <w:numPr>
          <w:ilvl w:val="0"/>
          <w:numId w:val="40"/>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reembolso do financiamento </w:t>
      </w:r>
      <w:r w:rsidR="002423E3" w:rsidRPr="000B174C">
        <w:rPr>
          <w:rFonts w:asciiTheme="minorHAnsi" w:hAnsiTheme="minorHAnsi" w:cstheme="minorHAnsi"/>
          <w:sz w:val="22"/>
          <w:szCs w:val="22"/>
        </w:rPr>
        <w:t xml:space="preserve">ao Fundo Azul será efetuado </w:t>
      </w:r>
      <w:r w:rsidR="007823A8">
        <w:rPr>
          <w:rFonts w:asciiTheme="minorHAnsi" w:hAnsiTheme="minorHAnsi" w:cstheme="minorHAnsi"/>
          <w:sz w:val="22"/>
          <w:szCs w:val="22"/>
        </w:rPr>
        <w:t>pelos parceiros</w:t>
      </w:r>
      <w:r w:rsidR="002E2021">
        <w:rPr>
          <w:rFonts w:asciiTheme="minorHAnsi" w:hAnsiTheme="minorHAnsi" w:cstheme="minorHAnsi"/>
          <w:sz w:val="22"/>
          <w:szCs w:val="22"/>
        </w:rPr>
        <w:t>,</w:t>
      </w:r>
      <w:r w:rsidR="007823A8">
        <w:rPr>
          <w:rFonts w:asciiTheme="minorHAnsi" w:hAnsiTheme="minorHAnsi" w:cstheme="minorHAnsi"/>
          <w:sz w:val="22"/>
          <w:szCs w:val="22"/>
        </w:rPr>
        <w:t xml:space="preserve"> </w:t>
      </w:r>
      <w:r w:rsidR="0088308C" w:rsidRPr="000B174C">
        <w:rPr>
          <w:rFonts w:asciiTheme="minorHAnsi" w:hAnsiTheme="minorHAnsi" w:cstheme="minorHAnsi"/>
          <w:sz w:val="22"/>
          <w:szCs w:val="22"/>
        </w:rPr>
        <w:t>de acordo com prazo e escalonamento estabelecido no termo de aceitação, conforme Anexo I.</w:t>
      </w:r>
    </w:p>
    <w:p w14:paraId="3D567C96" w14:textId="77777777" w:rsidR="00145A1B" w:rsidRPr="000B174C" w:rsidRDefault="00145A1B" w:rsidP="000B174C">
      <w:pPr>
        <w:pStyle w:val="PargrafodaLista"/>
        <w:numPr>
          <w:ilvl w:val="0"/>
          <w:numId w:val="40"/>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O Pagamento ocorre em duas prestações anuais:</w:t>
      </w:r>
    </w:p>
    <w:p w14:paraId="39F65A43" w14:textId="77777777" w:rsidR="00145A1B" w:rsidRPr="000B174C" w:rsidRDefault="00145A1B" w:rsidP="000B174C">
      <w:pPr>
        <w:pStyle w:val="PargrafodaLista"/>
        <w:numPr>
          <w:ilvl w:val="1"/>
          <w:numId w:val="21"/>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1ª prestação: de 1 a 15 de maio</w:t>
      </w:r>
    </w:p>
    <w:p w14:paraId="3AF19907" w14:textId="77777777" w:rsidR="002423E3" w:rsidRPr="000B174C" w:rsidRDefault="00145A1B" w:rsidP="000B174C">
      <w:pPr>
        <w:pStyle w:val="PargrafodaLista"/>
        <w:numPr>
          <w:ilvl w:val="1"/>
          <w:numId w:val="21"/>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2ª prestação: de 1 a 15 de novembro</w:t>
      </w:r>
    </w:p>
    <w:p w14:paraId="61886F77" w14:textId="77777777" w:rsidR="00F51220" w:rsidRPr="00280F2C" w:rsidRDefault="00145A1B" w:rsidP="008426B1">
      <w:pPr>
        <w:pStyle w:val="PargrafodaLista"/>
        <w:numPr>
          <w:ilvl w:val="0"/>
          <w:numId w:val="40"/>
        </w:numPr>
        <w:spacing w:line="260" w:lineRule="exact"/>
        <w:jc w:val="both"/>
        <w:rPr>
          <w:rFonts w:asciiTheme="minorHAnsi" w:hAnsiTheme="minorHAnsi" w:cstheme="minorHAnsi"/>
          <w:sz w:val="22"/>
          <w:szCs w:val="22"/>
        </w:rPr>
      </w:pPr>
      <w:r w:rsidRPr="008426B1">
        <w:rPr>
          <w:rFonts w:asciiTheme="minorHAnsi" w:hAnsiTheme="minorHAnsi" w:cstheme="minorHAnsi"/>
          <w:sz w:val="22"/>
          <w:szCs w:val="22"/>
        </w:rPr>
        <w:t xml:space="preserve">O </w:t>
      </w:r>
      <w:r w:rsidR="002423E3" w:rsidRPr="008426B1">
        <w:rPr>
          <w:rFonts w:asciiTheme="minorHAnsi" w:hAnsiTheme="minorHAnsi" w:cstheme="minorHAnsi"/>
          <w:sz w:val="22"/>
          <w:szCs w:val="22"/>
        </w:rPr>
        <w:t>reembolso do financiamento deverá ser efetuado</w:t>
      </w:r>
      <w:r w:rsidR="00F51220" w:rsidRPr="00280F2C">
        <w:rPr>
          <w:rFonts w:asciiTheme="minorHAnsi" w:hAnsiTheme="minorHAnsi" w:cstheme="minorHAnsi"/>
          <w:sz w:val="22"/>
          <w:szCs w:val="22"/>
        </w:rPr>
        <w:t xml:space="preserve"> </w:t>
      </w:r>
      <w:r w:rsidR="007823A8" w:rsidRPr="00280F2C">
        <w:rPr>
          <w:rFonts w:asciiTheme="minorHAnsi" w:hAnsiTheme="minorHAnsi" w:cstheme="minorHAnsi"/>
          <w:sz w:val="22"/>
          <w:szCs w:val="22"/>
        </w:rPr>
        <w:t xml:space="preserve">pelos </w:t>
      </w:r>
      <w:r w:rsidR="002E2021">
        <w:rPr>
          <w:rFonts w:asciiTheme="minorHAnsi" w:hAnsiTheme="minorHAnsi" w:cstheme="minorHAnsi"/>
          <w:sz w:val="22"/>
          <w:szCs w:val="22"/>
        </w:rPr>
        <w:t>P</w:t>
      </w:r>
      <w:r w:rsidR="007823A8" w:rsidRPr="00280F2C">
        <w:rPr>
          <w:rFonts w:asciiTheme="minorHAnsi" w:hAnsiTheme="minorHAnsi" w:cstheme="minorHAnsi"/>
          <w:sz w:val="22"/>
          <w:szCs w:val="22"/>
        </w:rPr>
        <w:t xml:space="preserve">arceiros </w:t>
      </w:r>
      <w:r w:rsidRPr="00280F2C">
        <w:rPr>
          <w:rFonts w:asciiTheme="minorHAnsi" w:hAnsiTheme="minorHAnsi" w:cstheme="minorHAnsi"/>
          <w:sz w:val="22"/>
          <w:szCs w:val="22"/>
        </w:rPr>
        <w:t xml:space="preserve">através de transferência </w:t>
      </w:r>
      <w:r w:rsidR="00F51220" w:rsidRPr="008426B1">
        <w:rPr>
          <w:rFonts w:asciiTheme="minorHAnsi" w:hAnsiTheme="minorHAnsi" w:cstheme="minorHAnsi"/>
          <w:sz w:val="22"/>
          <w:szCs w:val="22"/>
        </w:rPr>
        <w:t xml:space="preserve">para a conta </w:t>
      </w:r>
      <w:r w:rsidRPr="008426B1">
        <w:rPr>
          <w:rFonts w:asciiTheme="minorHAnsi" w:hAnsiTheme="minorHAnsi" w:cstheme="minorHAnsi"/>
          <w:sz w:val="22"/>
          <w:szCs w:val="22"/>
        </w:rPr>
        <w:t>bancária do Fundo Azul</w:t>
      </w:r>
      <w:r w:rsidR="008426B1" w:rsidRPr="008426B1">
        <w:rPr>
          <w:rFonts w:asciiTheme="minorHAnsi" w:hAnsiTheme="minorHAnsi" w:cstheme="minorHAnsi"/>
          <w:sz w:val="22"/>
          <w:szCs w:val="22"/>
        </w:rPr>
        <w:t xml:space="preserve">: </w:t>
      </w:r>
      <w:r w:rsidRPr="008426B1">
        <w:rPr>
          <w:rFonts w:asciiTheme="minorHAnsi" w:hAnsiTheme="minorHAnsi" w:cstheme="minorHAnsi"/>
          <w:sz w:val="22"/>
          <w:szCs w:val="22"/>
        </w:rPr>
        <w:t xml:space="preserve"> </w:t>
      </w:r>
      <w:r w:rsidR="008426B1" w:rsidRPr="008426B1">
        <w:rPr>
          <w:rFonts w:asciiTheme="minorHAnsi" w:hAnsiTheme="minorHAnsi" w:cstheme="minorHAnsi"/>
          <w:sz w:val="22"/>
          <w:szCs w:val="22"/>
        </w:rPr>
        <w:t xml:space="preserve">IBAN </w:t>
      </w:r>
      <w:r w:rsidR="008426B1" w:rsidRPr="00280F2C">
        <w:rPr>
          <w:rFonts w:asciiTheme="minorHAnsi" w:hAnsiTheme="minorHAnsi" w:cstheme="minorHAnsi"/>
          <w:sz w:val="22"/>
          <w:szCs w:val="22"/>
        </w:rPr>
        <w:t>PT50 0781 0112 91120000204 51</w:t>
      </w:r>
      <w:r w:rsidR="00021F92">
        <w:rPr>
          <w:rFonts w:asciiTheme="minorHAnsi" w:hAnsiTheme="minorHAnsi" w:cstheme="minorHAnsi"/>
          <w:sz w:val="22"/>
          <w:szCs w:val="22"/>
        </w:rPr>
        <w:t>.</w:t>
      </w:r>
    </w:p>
    <w:p w14:paraId="4A2924D6" w14:textId="77777777" w:rsidR="00145A1B" w:rsidRPr="000B174C" w:rsidRDefault="00145A1B" w:rsidP="000B174C">
      <w:pPr>
        <w:pStyle w:val="PargrafodaLista"/>
        <w:spacing w:before="120" w:line="260" w:lineRule="exact"/>
        <w:jc w:val="both"/>
        <w:rPr>
          <w:rFonts w:asciiTheme="minorHAnsi" w:hAnsiTheme="minorHAnsi" w:cstheme="minorHAnsi"/>
          <w:sz w:val="22"/>
          <w:szCs w:val="22"/>
          <w:highlight w:val="yellow"/>
        </w:rPr>
      </w:pPr>
    </w:p>
    <w:p w14:paraId="27770235" w14:textId="77777777" w:rsidR="009974EA" w:rsidRPr="000B174C" w:rsidRDefault="009974EA" w:rsidP="000B174C">
      <w:pPr>
        <w:spacing w:line="260" w:lineRule="exact"/>
        <w:ind w:left="720"/>
        <w:jc w:val="both"/>
        <w:rPr>
          <w:rFonts w:asciiTheme="minorHAnsi" w:hAnsiTheme="minorHAnsi" w:cstheme="minorHAnsi"/>
          <w:color w:val="000000" w:themeColor="text1"/>
          <w:sz w:val="22"/>
          <w:szCs w:val="22"/>
        </w:rPr>
      </w:pPr>
    </w:p>
    <w:p w14:paraId="1B9C6447" w14:textId="77777777" w:rsidR="00901607" w:rsidRPr="000B174C" w:rsidRDefault="0026552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FF775C" w:rsidRPr="000B174C">
        <w:rPr>
          <w:rFonts w:asciiTheme="minorHAnsi" w:hAnsiTheme="minorHAnsi" w:cstheme="minorHAnsi"/>
          <w:b/>
          <w:color w:val="000000" w:themeColor="text1"/>
          <w:sz w:val="22"/>
          <w:szCs w:val="22"/>
        </w:rPr>
        <w:t>9</w:t>
      </w:r>
      <w:r w:rsidR="000003E9" w:rsidRPr="000B174C">
        <w:rPr>
          <w:rFonts w:asciiTheme="minorHAnsi" w:hAnsiTheme="minorHAnsi" w:cstheme="minorHAnsi"/>
          <w:b/>
          <w:color w:val="000000" w:themeColor="text1"/>
          <w:sz w:val="22"/>
          <w:szCs w:val="22"/>
        </w:rPr>
        <w:t>.</w:t>
      </w:r>
      <w:r w:rsidRPr="000B174C">
        <w:rPr>
          <w:rFonts w:asciiTheme="minorHAnsi" w:hAnsiTheme="minorHAnsi" w:cstheme="minorHAnsi"/>
          <w:b/>
          <w:color w:val="000000" w:themeColor="text1"/>
          <w:sz w:val="22"/>
          <w:szCs w:val="22"/>
        </w:rPr>
        <w:t>º</w:t>
      </w:r>
    </w:p>
    <w:p w14:paraId="59BFB409" w14:textId="77777777" w:rsidR="00901607" w:rsidRPr="000B174C" w:rsidRDefault="00901607" w:rsidP="000B174C">
      <w:pPr>
        <w:tabs>
          <w:tab w:val="right" w:leader="underscore" w:pos="9080"/>
        </w:tabs>
        <w:spacing w:line="260" w:lineRule="exact"/>
        <w:jc w:val="center"/>
        <w:rPr>
          <w:rFonts w:asciiTheme="minorHAnsi" w:hAnsiTheme="minorHAnsi" w:cstheme="minorHAnsi"/>
          <w:b/>
          <w:iCs/>
          <w:color w:val="000000" w:themeColor="text1"/>
          <w:sz w:val="22"/>
          <w:szCs w:val="22"/>
        </w:rPr>
      </w:pPr>
      <w:r w:rsidRPr="000B174C">
        <w:rPr>
          <w:rFonts w:asciiTheme="minorHAnsi" w:hAnsiTheme="minorHAnsi" w:cstheme="minorHAnsi"/>
          <w:b/>
          <w:color w:val="000000" w:themeColor="text1"/>
          <w:sz w:val="22"/>
          <w:szCs w:val="22"/>
        </w:rPr>
        <w:t>Confidencialidade</w:t>
      </w:r>
    </w:p>
    <w:p w14:paraId="2A6A989C" w14:textId="77777777" w:rsidR="00901607" w:rsidRPr="000B174C" w:rsidRDefault="00901607" w:rsidP="00F446BD">
      <w:pPr>
        <w:tabs>
          <w:tab w:val="right" w:leader="underscore" w:pos="9080"/>
        </w:tabs>
        <w:spacing w:line="260" w:lineRule="exact"/>
        <w:jc w:val="both"/>
        <w:rPr>
          <w:rFonts w:asciiTheme="minorHAnsi" w:hAnsiTheme="minorHAnsi" w:cstheme="minorHAnsi"/>
          <w:b/>
          <w:iCs/>
          <w:color w:val="000000" w:themeColor="text1"/>
          <w:sz w:val="22"/>
          <w:szCs w:val="22"/>
        </w:rPr>
      </w:pPr>
    </w:p>
    <w:p w14:paraId="566D5C42" w14:textId="77777777" w:rsidR="00AA0D4B" w:rsidRPr="000B174C" w:rsidRDefault="00BF6F42"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Sem prejuízo do disposto nos </w:t>
      </w:r>
      <w:r w:rsidR="003117E5" w:rsidRPr="000B174C">
        <w:rPr>
          <w:rFonts w:asciiTheme="minorHAnsi" w:hAnsiTheme="minorHAnsi" w:cstheme="minorHAnsi"/>
          <w:sz w:val="22"/>
          <w:szCs w:val="22"/>
        </w:rPr>
        <w:t>nºs</w:t>
      </w:r>
      <w:r w:rsidR="0026552A" w:rsidRPr="000B174C">
        <w:rPr>
          <w:rFonts w:asciiTheme="minorHAnsi" w:hAnsiTheme="minorHAnsi" w:cstheme="minorHAnsi"/>
          <w:sz w:val="22"/>
          <w:szCs w:val="22"/>
        </w:rPr>
        <w:t xml:space="preserve"> 3 e</w:t>
      </w:r>
      <w:r w:rsidRPr="000B174C">
        <w:rPr>
          <w:rFonts w:asciiTheme="minorHAnsi" w:hAnsiTheme="minorHAnsi" w:cstheme="minorHAnsi"/>
          <w:sz w:val="22"/>
          <w:szCs w:val="22"/>
        </w:rPr>
        <w:t xml:space="preserve"> 4 </w:t>
      </w:r>
      <w:r w:rsidR="00B922F0" w:rsidRPr="000B174C">
        <w:rPr>
          <w:rFonts w:asciiTheme="minorHAnsi" w:hAnsiTheme="minorHAnsi" w:cstheme="minorHAnsi"/>
          <w:sz w:val="22"/>
          <w:szCs w:val="22"/>
        </w:rPr>
        <w:t>d</w:t>
      </w:r>
      <w:r w:rsidR="000003E9" w:rsidRPr="000B174C">
        <w:rPr>
          <w:rFonts w:asciiTheme="minorHAnsi" w:hAnsiTheme="minorHAnsi" w:cstheme="minorHAnsi"/>
          <w:sz w:val="22"/>
          <w:szCs w:val="22"/>
        </w:rPr>
        <w:t>o</w:t>
      </w:r>
      <w:r w:rsidR="00B922F0" w:rsidRPr="000B174C">
        <w:rPr>
          <w:rFonts w:asciiTheme="minorHAnsi" w:hAnsiTheme="minorHAnsi" w:cstheme="minorHAnsi"/>
          <w:sz w:val="22"/>
          <w:szCs w:val="22"/>
        </w:rPr>
        <w:t xml:space="preserve"> presente </w:t>
      </w:r>
      <w:r w:rsidR="000003E9" w:rsidRPr="000B174C">
        <w:rPr>
          <w:rFonts w:asciiTheme="minorHAnsi" w:hAnsiTheme="minorHAnsi" w:cstheme="minorHAnsi"/>
          <w:sz w:val="22"/>
          <w:szCs w:val="22"/>
        </w:rPr>
        <w:t>artigo</w:t>
      </w:r>
      <w:r w:rsidRPr="000B174C">
        <w:rPr>
          <w:rFonts w:asciiTheme="minorHAnsi" w:hAnsiTheme="minorHAnsi" w:cstheme="minorHAnsi"/>
          <w:sz w:val="22"/>
          <w:szCs w:val="22"/>
        </w:rPr>
        <w:t xml:space="preserve">, </w:t>
      </w:r>
      <w:r w:rsidR="00F30F78" w:rsidRPr="000B174C">
        <w:rPr>
          <w:rFonts w:asciiTheme="minorHAnsi" w:hAnsiTheme="minorHAnsi" w:cstheme="minorHAnsi"/>
          <w:sz w:val="22"/>
          <w:szCs w:val="22"/>
        </w:rPr>
        <w:t>os Parceiros</w:t>
      </w:r>
      <w:r w:rsidR="009214E1" w:rsidRPr="000B174C">
        <w:rPr>
          <w:rFonts w:asciiTheme="minorHAnsi" w:hAnsiTheme="minorHAnsi" w:cstheme="minorHAnsi"/>
          <w:sz w:val="22"/>
          <w:szCs w:val="22"/>
        </w:rPr>
        <w:t xml:space="preserve"> </w:t>
      </w:r>
      <w:r w:rsidR="00901607" w:rsidRPr="000B174C">
        <w:rPr>
          <w:rFonts w:asciiTheme="minorHAnsi" w:hAnsiTheme="minorHAnsi" w:cstheme="minorHAnsi"/>
          <w:sz w:val="22"/>
          <w:szCs w:val="22"/>
        </w:rPr>
        <w:t xml:space="preserve">comprometem-se reciprocamente a manter a confidencialidade da informação transmitida no âmbito do presente </w:t>
      </w:r>
      <w:r w:rsidR="001D7975" w:rsidRPr="000B174C">
        <w:rPr>
          <w:rFonts w:asciiTheme="minorHAnsi" w:hAnsiTheme="minorHAnsi" w:cstheme="minorHAnsi"/>
          <w:sz w:val="22"/>
          <w:szCs w:val="22"/>
        </w:rPr>
        <w:t xml:space="preserve">Acordo </w:t>
      </w:r>
      <w:r w:rsidRPr="000B174C">
        <w:rPr>
          <w:rFonts w:asciiTheme="minorHAnsi" w:hAnsiTheme="minorHAnsi" w:cstheme="minorHAnsi"/>
          <w:sz w:val="22"/>
          <w:szCs w:val="22"/>
        </w:rPr>
        <w:t xml:space="preserve">que possa dar origem à </w:t>
      </w:r>
      <w:r w:rsidR="00597D52" w:rsidRPr="000B174C">
        <w:rPr>
          <w:rFonts w:asciiTheme="minorHAnsi" w:hAnsiTheme="minorHAnsi" w:cstheme="minorHAnsi"/>
          <w:sz w:val="22"/>
          <w:szCs w:val="22"/>
        </w:rPr>
        <w:t>proteção</w:t>
      </w:r>
      <w:r w:rsidRPr="000B174C">
        <w:rPr>
          <w:rFonts w:asciiTheme="minorHAnsi" w:hAnsiTheme="minorHAnsi" w:cstheme="minorHAnsi"/>
          <w:sz w:val="22"/>
          <w:szCs w:val="22"/>
        </w:rPr>
        <w:t xml:space="preserve"> por t</w:t>
      </w:r>
      <w:r w:rsidR="00426AC5" w:rsidRPr="000B174C">
        <w:rPr>
          <w:rFonts w:asciiTheme="minorHAnsi" w:hAnsiTheme="minorHAnsi" w:cstheme="minorHAnsi"/>
          <w:sz w:val="22"/>
          <w:szCs w:val="22"/>
        </w:rPr>
        <w:t>í</w:t>
      </w:r>
      <w:r w:rsidRPr="000B174C">
        <w:rPr>
          <w:rFonts w:asciiTheme="minorHAnsi" w:hAnsiTheme="minorHAnsi" w:cstheme="minorHAnsi"/>
          <w:sz w:val="22"/>
          <w:szCs w:val="22"/>
        </w:rPr>
        <w:t>tulo de propriedade intelectual</w:t>
      </w:r>
      <w:r w:rsidR="00901607" w:rsidRPr="000B174C">
        <w:rPr>
          <w:rFonts w:asciiTheme="minorHAnsi" w:hAnsiTheme="minorHAnsi" w:cstheme="minorHAnsi"/>
          <w:sz w:val="22"/>
          <w:szCs w:val="22"/>
        </w:rPr>
        <w:t xml:space="preserve">, bem como as negociações entre si ou com terceiros, com vista à prossecução do </w:t>
      </w:r>
      <w:r w:rsidR="00597D52" w:rsidRPr="000B174C">
        <w:rPr>
          <w:rFonts w:asciiTheme="minorHAnsi" w:hAnsiTheme="minorHAnsi" w:cstheme="minorHAnsi"/>
          <w:sz w:val="22"/>
          <w:szCs w:val="22"/>
        </w:rPr>
        <w:t>objeto</w:t>
      </w:r>
      <w:r w:rsidR="00901607" w:rsidRPr="000B174C">
        <w:rPr>
          <w:rFonts w:asciiTheme="minorHAnsi" w:hAnsiTheme="minorHAnsi" w:cstheme="minorHAnsi"/>
          <w:sz w:val="22"/>
          <w:szCs w:val="22"/>
        </w:rPr>
        <w:t xml:space="preserve"> do presente </w:t>
      </w:r>
      <w:r w:rsidR="001D7975" w:rsidRPr="000B174C">
        <w:rPr>
          <w:rFonts w:asciiTheme="minorHAnsi" w:hAnsiTheme="minorHAnsi" w:cstheme="minorHAnsi"/>
          <w:sz w:val="22"/>
          <w:szCs w:val="22"/>
        </w:rPr>
        <w:t>Acordo</w:t>
      </w:r>
      <w:r w:rsidR="00901607" w:rsidRPr="000B174C">
        <w:rPr>
          <w:rFonts w:asciiTheme="minorHAnsi" w:hAnsiTheme="minorHAnsi" w:cstheme="minorHAnsi"/>
          <w:sz w:val="22"/>
          <w:szCs w:val="22"/>
        </w:rPr>
        <w:t xml:space="preserve">, </w:t>
      </w:r>
      <w:r w:rsidR="001D7975" w:rsidRPr="000B174C">
        <w:rPr>
          <w:rFonts w:asciiTheme="minorHAnsi" w:hAnsiTheme="minorHAnsi" w:cstheme="minorHAnsi"/>
          <w:sz w:val="22"/>
          <w:szCs w:val="22"/>
        </w:rPr>
        <w:t xml:space="preserve">em conformidade com o disposto na alínea a), do nº 4, do artigo 4.º, </w:t>
      </w:r>
      <w:r w:rsidR="00901607" w:rsidRPr="000B174C">
        <w:rPr>
          <w:rFonts w:asciiTheme="minorHAnsi" w:hAnsiTheme="minorHAnsi" w:cstheme="minorHAnsi"/>
          <w:sz w:val="22"/>
          <w:szCs w:val="22"/>
        </w:rPr>
        <w:t xml:space="preserve">não divulgando a terceiros, publicando ou por qualquer forma tornando conhecidas, quaisquer informações respeitantes aos produtos, aos </w:t>
      </w:r>
      <w:r w:rsidR="00597D52" w:rsidRPr="000B174C">
        <w:rPr>
          <w:rFonts w:asciiTheme="minorHAnsi" w:hAnsiTheme="minorHAnsi" w:cstheme="minorHAnsi"/>
          <w:sz w:val="22"/>
          <w:szCs w:val="22"/>
        </w:rPr>
        <w:t>projetos</w:t>
      </w:r>
      <w:r w:rsidR="00901607" w:rsidRPr="000B174C">
        <w:rPr>
          <w:rFonts w:asciiTheme="minorHAnsi" w:hAnsiTheme="minorHAnsi" w:cstheme="minorHAnsi"/>
          <w:sz w:val="22"/>
          <w:szCs w:val="22"/>
        </w:rPr>
        <w:t>, ou relativas</w:t>
      </w:r>
      <w:r w:rsidR="00AF4C8D">
        <w:rPr>
          <w:rFonts w:asciiTheme="minorHAnsi" w:hAnsiTheme="minorHAnsi" w:cstheme="minorHAnsi"/>
          <w:sz w:val="22"/>
          <w:szCs w:val="22"/>
        </w:rPr>
        <w:t xml:space="preserve"> aos </w:t>
      </w:r>
      <w:r w:rsidR="002E2021">
        <w:rPr>
          <w:rFonts w:asciiTheme="minorHAnsi" w:hAnsiTheme="minorHAnsi" w:cstheme="minorHAnsi"/>
          <w:sz w:val="22"/>
          <w:szCs w:val="22"/>
        </w:rPr>
        <w:t>P</w:t>
      </w:r>
      <w:r w:rsidR="007823A8">
        <w:rPr>
          <w:rFonts w:asciiTheme="minorHAnsi" w:hAnsiTheme="minorHAnsi" w:cstheme="minorHAnsi"/>
          <w:sz w:val="22"/>
          <w:szCs w:val="22"/>
        </w:rPr>
        <w:t>arceiros</w:t>
      </w:r>
      <w:r w:rsidR="00901607" w:rsidRPr="000B174C">
        <w:rPr>
          <w:rFonts w:asciiTheme="minorHAnsi" w:hAnsiTheme="minorHAnsi" w:cstheme="minorHAnsi"/>
          <w:sz w:val="22"/>
          <w:szCs w:val="22"/>
        </w:rPr>
        <w:t>, sem</w:t>
      </w:r>
      <w:r w:rsidR="002C4768" w:rsidRPr="000B174C">
        <w:rPr>
          <w:rFonts w:asciiTheme="minorHAnsi" w:hAnsiTheme="minorHAnsi" w:cstheme="minorHAnsi"/>
          <w:sz w:val="22"/>
          <w:szCs w:val="22"/>
        </w:rPr>
        <w:t xml:space="preserve"> o prévio consentimento por escrito dos </w:t>
      </w:r>
      <w:r w:rsidR="008C53EE" w:rsidRPr="000B174C">
        <w:rPr>
          <w:rFonts w:asciiTheme="minorHAnsi" w:hAnsiTheme="minorHAnsi" w:cstheme="minorHAnsi"/>
          <w:sz w:val="22"/>
          <w:szCs w:val="22"/>
        </w:rPr>
        <w:t>restante</w:t>
      </w:r>
      <w:r w:rsidR="002C4768" w:rsidRPr="000B174C">
        <w:rPr>
          <w:rFonts w:asciiTheme="minorHAnsi" w:hAnsiTheme="minorHAnsi" w:cstheme="minorHAnsi"/>
          <w:sz w:val="22"/>
          <w:szCs w:val="22"/>
        </w:rPr>
        <w:t>s membros</w:t>
      </w:r>
      <w:r w:rsidR="00AA0D4B" w:rsidRPr="000B174C">
        <w:rPr>
          <w:rFonts w:asciiTheme="minorHAnsi" w:hAnsiTheme="minorHAnsi" w:cstheme="minorHAnsi"/>
          <w:sz w:val="22"/>
          <w:szCs w:val="22"/>
        </w:rPr>
        <w:t>.</w:t>
      </w:r>
    </w:p>
    <w:p w14:paraId="3C7923AC" w14:textId="77777777" w:rsidR="00AA0D4B" w:rsidRPr="000B174C" w:rsidRDefault="00901607"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 xml:space="preserve">A obrigação de confidencialidade abrange os empregados ou colaboradores dos </w:t>
      </w:r>
      <w:r w:rsidR="00D75EFC" w:rsidRPr="000B174C">
        <w:rPr>
          <w:rFonts w:asciiTheme="minorHAnsi" w:hAnsiTheme="minorHAnsi" w:cstheme="minorHAnsi"/>
          <w:iCs/>
          <w:color w:val="000000" w:themeColor="text1"/>
          <w:sz w:val="22"/>
          <w:szCs w:val="22"/>
        </w:rPr>
        <w:t>Parceiro</w:t>
      </w:r>
      <w:r w:rsidR="00443931"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que tenham acesso aos produtos e a informa</w:t>
      </w:r>
      <w:r w:rsidR="003E321B" w:rsidRPr="000B174C">
        <w:rPr>
          <w:rFonts w:asciiTheme="minorHAnsi" w:hAnsiTheme="minorHAnsi" w:cstheme="minorHAnsi"/>
          <w:iCs/>
          <w:color w:val="000000" w:themeColor="text1"/>
          <w:sz w:val="22"/>
          <w:szCs w:val="22"/>
        </w:rPr>
        <w:t xml:space="preserve">ções respeitantes a estes ou ao </w:t>
      </w:r>
      <w:r w:rsidR="00597D52" w:rsidRPr="000B174C">
        <w:rPr>
          <w:rFonts w:asciiTheme="minorHAnsi" w:hAnsiTheme="minorHAnsi" w:cstheme="minorHAnsi"/>
          <w:iCs/>
          <w:color w:val="000000" w:themeColor="text1"/>
          <w:sz w:val="22"/>
          <w:szCs w:val="22"/>
        </w:rPr>
        <w:t>projeto</w:t>
      </w:r>
      <w:r w:rsidRPr="000B174C">
        <w:rPr>
          <w:rFonts w:asciiTheme="minorHAnsi" w:hAnsiTheme="minorHAnsi" w:cstheme="minorHAnsi"/>
          <w:iCs/>
          <w:color w:val="000000" w:themeColor="text1"/>
          <w:sz w:val="22"/>
          <w:szCs w:val="22"/>
        </w:rPr>
        <w:t>.</w:t>
      </w:r>
    </w:p>
    <w:p w14:paraId="0E5A5335" w14:textId="77777777" w:rsidR="00AA0D4B" w:rsidRPr="000B174C" w:rsidRDefault="00BF6F42"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O</w:t>
      </w:r>
      <w:r w:rsidR="00782135"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resultados que não dão origem a direitos de propriedade intelectual podem ser divulgados</w:t>
      </w:r>
      <w:r w:rsidR="00196653" w:rsidRPr="000B174C">
        <w:rPr>
          <w:rFonts w:asciiTheme="minorHAnsi" w:hAnsiTheme="minorHAnsi" w:cstheme="minorHAnsi"/>
          <w:iCs/>
          <w:color w:val="000000" w:themeColor="text1"/>
          <w:sz w:val="22"/>
          <w:szCs w:val="22"/>
        </w:rPr>
        <w:t>, nomeadamente através de conferências técnicas e científicas, publicação em revistas científicas ou técnicas</w:t>
      </w:r>
      <w:r w:rsidR="009214E1" w:rsidRPr="000B174C">
        <w:rPr>
          <w:rFonts w:asciiTheme="minorHAnsi" w:hAnsiTheme="minorHAnsi" w:cstheme="minorHAnsi"/>
          <w:iCs/>
          <w:color w:val="000000" w:themeColor="text1"/>
          <w:sz w:val="22"/>
          <w:szCs w:val="22"/>
        </w:rPr>
        <w:t>,</w:t>
      </w:r>
      <w:r w:rsidR="00196653" w:rsidRPr="000B174C">
        <w:rPr>
          <w:rFonts w:asciiTheme="minorHAnsi" w:hAnsiTheme="minorHAnsi" w:cstheme="minorHAnsi"/>
          <w:iCs/>
          <w:color w:val="000000" w:themeColor="text1"/>
          <w:sz w:val="22"/>
          <w:szCs w:val="22"/>
        </w:rPr>
        <w:t xml:space="preserve"> ou armazenados em bases de dados de acesso livre</w:t>
      </w:r>
      <w:r w:rsidR="005C574D" w:rsidRPr="000B174C">
        <w:rPr>
          <w:rFonts w:asciiTheme="minorHAnsi" w:hAnsiTheme="minorHAnsi" w:cstheme="minorHAnsi"/>
          <w:iCs/>
          <w:color w:val="000000" w:themeColor="text1"/>
          <w:sz w:val="22"/>
          <w:szCs w:val="22"/>
        </w:rPr>
        <w:t>.</w:t>
      </w:r>
    </w:p>
    <w:p w14:paraId="3A36C3F0" w14:textId="77777777" w:rsidR="00782135" w:rsidRPr="000B174C" w:rsidRDefault="00BE60B6" w:rsidP="000B174C">
      <w:pPr>
        <w:pStyle w:val="PargrafodaLista"/>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Para além do disposto no</w:t>
      </w:r>
      <w:r w:rsidR="00782135"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n</w:t>
      </w:r>
      <w:r w:rsidR="00D74506" w:rsidRPr="000B174C">
        <w:rPr>
          <w:rFonts w:asciiTheme="minorHAnsi" w:hAnsiTheme="minorHAnsi" w:cstheme="minorHAnsi"/>
          <w:iCs/>
          <w:color w:val="000000" w:themeColor="text1"/>
          <w:sz w:val="22"/>
          <w:szCs w:val="22"/>
        </w:rPr>
        <w:t>.</w:t>
      </w:r>
      <w:r w:rsidR="002A4FA7" w:rsidRPr="000B174C">
        <w:rPr>
          <w:rFonts w:asciiTheme="minorHAnsi" w:hAnsiTheme="minorHAnsi" w:cstheme="minorHAnsi"/>
          <w:iCs/>
          <w:color w:val="000000" w:themeColor="text1"/>
          <w:sz w:val="22"/>
          <w:szCs w:val="22"/>
        </w:rPr>
        <w:t xml:space="preserve">ºs </w:t>
      </w:r>
      <w:r w:rsidR="00D74506" w:rsidRPr="000B174C">
        <w:rPr>
          <w:rFonts w:asciiTheme="minorHAnsi" w:hAnsiTheme="minorHAnsi" w:cstheme="minorHAnsi"/>
          <w:iCs/>
          <w:color w:val="000000" w:themeColor="text1"/>
          <w:sz w:val="22"/>
          <w:szCs w:val="22"/>
        </w:rPr>
        <w:t>1 e</w:t>
      </w:r>
      <w:r w:rsidR="00282C51"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3</w:t>
      </w:r>
      <w:r w:rsidR="007874BE"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d</w:t>
      </w:r>
      <w:r w:rsidR="00282C51" w:rsidRPr="000B174C">
        <w:rPr>
          <w:rFonts w:asciiTheme="minorHAnsi" w:hAnsiTheme="minorHAnsi" w:cstheme="minorHAnsi"/>
          <w:iCs/>
          <w:color w:val="000000" w:themeColor="text1"/>
          <w:sz w:val="22"/>
          <w:szCs w:val="22"/>
        </w:rPr>
        <w:t>o</w:t>
      </w:r>
      <w:r w:rsidR="002A4FA7" w:rsidRPr="000B174C">
        <w:rPr>
          <w:rFonts w:asciiTheme="minorHAnsi" w:hAnsiTheme="minorHAnsi" w:cstheme="minorHAnsi"/>
          <w:iCs/>
          <w:color w:val="000000" w:themeColor="text1"/>
          <w:sz w:val="22"/>
          <w:szCs w:val="22"/>
        </w:rPr>
        <w:t xml:space="preserve"> presente </w:t>
      </w:r>
      <w:r w:rsidR="00282C51" w:rsidRPr="000B174C">
        <w:rPr>
          <w:rFonts w:asciiTheme="minorHAnsi" w:hAnsiTheme="minorHAnsi" w:cstheme="minorHAnsi"/>
          <w:iCs/>
          <w:color w:val="000000" w:themeColor="text1"/>
          <w:sz w:val="22"/>
          <w:szCs w:val="22"/>
        </w:rPr>
        <w:t>artigo</w:t>
      </w:r>
      <w:r w:rsidRPr="000B174C">
        <w:rPr>
          <w:rFonts w:asciiTheme="minorHAnsi" w:hAnsiTheme="minorHAnsi" w:cstheme="minorHAnsi"/>
          <w:iCs/>
          <w:color w:val="000000" w:themeColor="text1"/>
          <w:sz w:val="22"/>
          <w:szCs w:val="22"/>
        </w:rPr>
        <w:t xml:space="preserve">, consideram-se também excluídas da obrigação </w:t>
      </w:r>
      <w:r w:rsidR="00901607" w:rsidRPr="000B174C">
        <w:rPr>
          <w:rFonts w:asciiTheme="minorHAnsi" w:hAnsiTheme="minorHAnsi" w:cstheme="minorHAnsi"/>
          <w:iCs/>
          <w:color w:val="000000" w:themeColor="text1"/>
          <w:sz w:val="22"/>
          <w:szCs w:val="22"/>
        </w:rPr>
        <w:t>de confidencialidade</w:t>
      </w:r>
      <w:r w:rsidR="00C003D0" w:rsidRPr="000B174C">
        <w:rPr>
          <w:rFonts w:asciiTheme="minorHAnsi" w:hAnsiTheme="minorHAnsi" w:cstheme="minorHAnsi"/>
          <w:iCs/>
          <w:color w:val="000000" w:themeColor="text1"/>
          <w:sz w:val="22"/>
          <w:szCs w:val="22"/>
        </w:rPr>
        <w:t>,</w:t>
      </w:r>
      <w:r w:rsidR="00901607" w:rsidRPr="000B174C">
        <w:rPr>
          <w:rFonts w:asciiTheme="minorHAnsi" w:hAnsiTheme="minorHAnsi" w:cstheme="minorHAnsi"/>
          <w:iCs/>
          <w:color w:val="000000" w:themeColor="text1"/>
          <w:sz w:val="22"/>
          <w:szCs w:val="22"/>
        </w:rPr>
        <w:t xml:space="preserve"> as informaçõ</w:t>
      </w:r>
      <w:r w:rsidR="00DC7E46" w:rsidRPr="000B174C">
        <w:rPr>
          <w:rFonts w:asciiTheme="minorHAnsi" w:hAnsiTheme="minorHAnsi" w:cstheme="minorHAnsi"/>
          <w:iCs/>
          <w:color w:val="000000" w:themeColor="text1"/>
          <w:sz w:val="22"/>
          <w:szCs w:val="22"/>
        </w:rPr>
        <w:t xml:space="preserve">es sobre os produtos ou sobre o </w:t>
      </w:r>
      <w:r w:rsidR="00EC2C01" w:rsidRPr="000B174C">
        <w:rPr>
          <w:rFonts w:asciiTheme="minorHAnsi" w:hAnsiTheme="minorHAnsi" w:cstheme="minorHAnsi"/>
          <w:iCs/>
          <w:color w:val="000000" w:themeColor="text1"/>
          <w:sz w:val="22"/>
          <w:szCs w:val="22"/>
        </w:rPr>
        <w:t>projeto</w:t>
      </w:r>
      <w:r w:rsidR="00901607" w:rsidRPr="000B174C">
        <w:rPr>
          <w:rFonts w:asciiTheme="minorHAnsi" w:hAnsiTheme="minorHAnsi" w:cstheme="minorHAnsi"/>
          <w:iCs/>
          <w:color w:val="000000" w:themeColor="text1"/>
          <w:sz w:val="22"/>
          <w:szCs w:val="22"/>
        </w:rPr>
        <w:t xml:space="preserve"> que:</w:t>
      </w:r>
    </w:p>
    <w:p w14:paraId="6207A40E" w14:textId="77777777" w:rsidR="00901607" w:rsidRPr="000B174C" w:rsidRDefault="00782135" w:rsidP="000B174C">
      <w:pPr>
        <w:pStyle w:val="Corpodetexto2"/>
        <w:numPr>
          <w:ilvl w:val="2"/>
          <w:numId w:val="3"/>
        </w:numPr>
        <w:tabs>
          <w:tab w:val="clear" w:pos="1980"/>
          <w:tab w:val="num" w:pos="1080"/>
          <w:tab w:val="num" w:pos="1560"/>
          <w:tab w:val="right" w:leader="underscore" w:pos="9080"/>
        </w:tabs>
        <w:spacing w:after="0" w:line="260" w:lineRule="exact"/>
        <w:ind w:right="43" w:hanging="12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 xml:space="preserve">Não </w:t>
      </w:r>
      <w:r w:rsidR="00D83893" w:rsidRPr="000B174C">
        <w:rPr>
          <w:rFonts w:asciiTheme="minorHAnsi" w:hAnsiTheme="minorHAnsi" w:cstheme="minorHAnsi"/>
          <w:iCs/>
          <w:color w:val="000000" w:themeColor="text1"/>
          <w:sz w:val="22"/>
          <w:szCs w:val="22"/>
        </w:rPr>
        <w:t>deem</w:t>
      </w:r>
      <w:r w:rsidRPr="000B174C">
        <w:rPr>
          <w:rFonts w:asciiTheme="minorHAnsi" w:hAnsiTheme="minorHAnsi" w:cstheme="minorHAnsi"/>
          <w:iCs/>
          <w:color w:val="000000" w:themeColor="text1"/>
          <w:sz w:val="22"/>
          <w:szCs w:val="22"/>
        </w:rPr>
        <w:t xml:space="preserve"> origem à </w:t>
      </w:r>
      <w:r w:rsidR="00EC2C01" w:rsidRPr="000B174C">
        <w:rPr>
          <w:rFonts w:asciiTheme="minorHAnsi" w:hAnsiTheme="minorHAnsi" w:cstheme="minorHAnsi"/>
          <w:iCs/>
          <w:color w:val="000000" w:themeColor="text1"/>
          <w:sz w:val="22"/>
          <w:szCs w:val="22"/>
        </w:rPr>
        <w:t>proteção</w:t>
      </w:r>
      <w:r w:rsidRPr="000B174C">
        <w:rPr>
          <w:rFonts w:asciiTheme="minorHAnsi" w:hAnsiTheme="minorHAnsi" w:cstheme="minorHAnsi"/>
          <w:iCs/>
          <w:color w:val="000000" w:themeColor="text1"/>
          <w:sz w:val="22"/>
          <w:szCs w:val="22"/>
        </w:rPr>
        <w:t xml:space="preserve"> por título de propriedade intelectual;</w:t>
      </w:r>
    </w:p>
    <w:p w14:paraId="5A2D8D11" w14:textId="77777777" w:rsidR="00782135" w:rsidRPr="000B174C" w:rsidRDefault="00782135" w:rsidP="000B174C">
      <w:pPr>
        <w:pStyle w:val="Corpodetexto2"/>
        <w:numPr>
          <w:ilvl w:val="2"/>
          <w:numId w:val="3"/>
        </w:numPr>
        <w:tabs>
          <w:tab w:val="clear" w:pos="1980"/>
          <w:tab w:val="num" w:pos="1080"/>
          <w:tab w:val="num" w:pos="1560"/>
          <w:tab w:val="right" w:leader="underscore" w:pos="9080"/>
        </w:tabs>
        <w:spacing w:after="0" w:line="260" w:lineRule="exact"/>
        <w:ind w:right="43" w:hanging="12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Sejam do domínio público à data da divulgação;</w:t>
      </w:r>
    </w:p>
    <w:p w14:paraId="2089B92B" w14:textId="77777777" w:rsidR="00E004FF" w:rsidRPr="000B174C" w:rsidRDefault="00782135" w:rsidP="000B174C">
      <w:pPr>
        <w:pStyle w:val="Corpodetexto2"/>
        <w:numPr>
          <w:ilvl w:val="2"/>
          <w:numId w:val="3"/>
        </w:numPr>
        <w:tabs>
          <w:tab w:val="clear" w:pos="1980"/>
          <w:tab w:val="num" w:pos="1080"/>
          <w:tab w:val="right" w:leader="underscore" w:pos="9080"/>
        </w:tabs>
        <w:spacing w:after="0" w:line="260" w:lineRule="exact"/>
        <w:ind w:left="1080" w:right="43" w:hanging="3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S</w:t>
      </w:r>
      <w:r w:rsidR="00901607" w:rsidRPr="000B174C">
        <w:rPr>
          <w:rFonts w:asciiTheme="minorHAnsi" w:hAnsiTheme="minorHAnsi" w:cstheme="minorHAnsi"/>
          <w:iCs/>
          <w:color w:val="000000" w:themeColor="text1"/>
          <w:sz w:val="22"/>
          <w:szCs w:val="22"/>
        </w:rPr>
        <w:t xml:space="preserve">ejam publicadas ou se tornem do domínio público por razão alheia a qualquer </w:t>
      </w:r>
      <w:r w:rsidR="00EC2C01" w:rsidRPr="000B174C">
        <w:rPr>
          <w:rFonts w:asciiTheme="minorHAnsi" w:hAnsiTheme="minorHAnsi" w:cstheme="minorHAnsi"/>
          <w:iCs/>
          <w:color w:val="000000" w:themeColor="text1"/>
          <w:sz w:val="22"/>
          <w:szCs w:val="22"/>
        </w:rPr>
        <w:t>ato</w:t>
      </w:r>
      <w:r w:rsidR="00901607" w:rsidRPr="000B174C">
        <w:rPr>
          <w:rFonts w:asciiTheme="minorHAnsi" w:hAnsiTheme="minorHAnsi" w:cstheme="minorHAnsi"/>
          <w:iCs/>
          <w:color w:val="000000" w:themeColor="text1"/>
          <w:sz w:val="22"/>
          <w:szCs w:val="22"/>
        </w:rPr>
        <w:t xml:space="preserve"> da responsabilidade</w:t>
      </w:r>
      <w:r w:rsidR="00BE60B6" w:rsidRPr="000B174C">
        <w:rPr>
          <w:rFonts w:asciiTheme="minorHAnsi" w:hAnsiTheme="minorHAnsi" w:cstheme="minorHAnsi"/>
          <w:iCs/>
          <w:color w:val="000000" w:themeColor="text1"/>
          <w:sz w:val="22"/>
          <w:szCs w:val="22"/>
        </w:rPr>
        <w:t xml:space="preserve"> da parte que a tenha divulgado.</w:t>
      </w:r>
    </w:p>
    <w:p w14:paraId="5E9160FD" w14:textId="77777777" w:rsidR="004E4F35" w:rsidRPr="000B174C" w:rsidRDefault="004E4F35" w:rsidP="00F446BD">
      <w:pPr>
        <w:spacing w:line="260" w:lineRule="exact"/>
        <w:jc w:val="both"/>
        <w:rPr>
          <w:rFonts w:asciiTheme="minorHAnsi" w:hAnsiTheme="minorHAnsi" w:cstheme="minorHAnsi"/>
          <w:b/>
          <w:color w:val="000000" w:themeColor="text1"/>
          <w:sz w:val="22"/>
          <w:szCs w:val="22"/>
        </w:rPr>
      </w:pPr>
    </w:p>
    <w:p w14:paraId="0A42B6DC" w14:textId="77777777" w:rsidR="00F51220" w:rsidRPr="000B174C" w:rsidRDefault="00F51220" w:rsidP="00F446BD">
      <w:pPr>
        <w:spacing w:line="260" w:lineRule="exact"/>
        <w:jc w:val="both"/>
        <w:rPr>
          <w:rFonts w:asciiTheme="minorHAnsi" w:hAnsiTheme="minorHAnsi" w:cstheme="minorHAnsi"/>
          <w:b/>
          <w:color w:val="000000" w:themeColor="text1"/>
          <w:sz w:val="22"/>
          <w:szCs w:val="22"/>
        </w:rPr>
      </w:pPr>
    </w:p>
    <w:p w14:paraId="3C6DCD72" w14:textId="77777777" w:rsidR="00636D69" w:rsidRPr="000B174C" w:rsidRDefault="0026552A" w:rsidP="000B174C">
      <w:pPr>
        <w:spacing w:line="260" w:lineRule="exact"/>
        <w:jc w:val="center"/>
        <w:rPr>
          <w:rFonts w:asciiTheme="minorHAnsi" w:hAnsiTheme="minorHAnsi" w:cstheme="minorHAnsi"/>
          <w:b/>
          <w:color w:val="000000" w:themeColor="text1"/>
          <w:sz w:val="22"/>
          <w:szCs w:val="22"/>
        </w:rPr>
      </w:pPr>
      <w:bookmarkStart w:id="1" w:name="OLE_LINK1"/>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FF775C" w:rsidRPr="000B174C">
        <w:rPr>
          <w:rFonts w:asciiTheme="minorHAnsi" w:hAnsiTheme="minorHAnsi" w:cstheme="minorHAnsi"/>
          <w:b/>
          <w:color w:val="000000" w:themeColor="text1"/>
          <w:sz w:val="22"/>
          <w:szCs w:val="22"/>
        </w:rPr>
        <w:t>10</w:t>
      </w:r>
      <w:r w:rsidR="00282C51" w:rsidRPr="000B174C">
        <w:rPr>
          <w:rFonts w:asciiTheme="minorHAnsi" w:hAnsiTheme="minorHAnsi" w:cstheme="minorHAnsi"/>
          <w:b/>
          <w:color w:val="000000" w:themeColor="text1"/>
          <w:sz w:val="22"/>
          <w:szCs w:val="22"/>
        </w:rPr>
        <w:t>.</w:t>
      </w:r>
      <w:r w:rsidRPr="000B174C">
        <w:rPr>
          <w:rFonts w:asciiTheme="minorHAnsi" w:hAnsiTheme="minorHAnsi" w:cstheme="minorHAnsi"/>
          <w:b/>
          <w:color w:val="000000" w:themeColor="text1"/>
          <w:sz w:val="22"/>
          <w:szCs w:val="22"/>
        </w:rPr>
        <w:t>º</w:t>
      </w:r>
    </w:p>
    <w:p w14:paraId="5B6F58BE" w14:textId="77777777" w:rsidR="002F72F8" w:rsidRDefault="00636D69"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color w:val="000000" w:themeColor="text1"/>
          <w:sz w:val="22"/>
          <w:szCs w:val="22"/>
        </w:rPr>
        <w:t>Direitos de propriedade intelectual</w:t>
      </w:r>
    </w:p>
    <w:p w14:paraId="59AC520E" w14:textId="77777777" w:rsidR="00021F92" w:rsidRPr="000B174C" w:rsidRDefault="00021F92" w:rsidP="000B174C">
      <w:pPr>
        <w:spacing w:line="260" w:lineRule="exact"/>
        <w:jc w:val="center"/>
        <w:rPr>
          <w:rFonts w:asciiTheme="minorHAnsi" w:hAnsiTheme="minorHAnsi" w:cstheme="minorHAnsi"/>
          <w:b/>
          <w:color w:val="000000" w:themeColor="text1"/>
          <w:sz w:val="22"/>
          <w:szCs w:val="22"/>
        </w:rPr>
      </w:pPr>
    </w:p>
    <w:bookmarkEnd w:id="1"/>
    <w:p w14:paraId="46107598" w14:textId="77777777" w:rsidR="000B2E87" w:rsidRPr="000B174C" w:rsidRDefault="000B2E87" w:rsidP="000B2E87">
      <w:pPr>
        <w:pStyle w:val="PargrafodaLista"/>
        <w:numPr>
          <w:ilvl w:val="0"/>
          <w:numId w:val="42"/>
        </w:numPr>
        <w:spacing w:after="240"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Os direitos de propriedade intelectual obtidos por cada um dos membros da Parceria anteriormente ao início do projeto e que neste venham a ser utilizados permanecem propriedade dos seus titulares.</w:t>
      </w:r>
    </w:p>
    <w:p w14:paraId="77AB32E5" w14:textId="77777777" w:rsidR="0007267C" w:rsidRPr="000B174C" w:rsidRDefault="0007267C" w:rsidP="000B174C">
      <w:pPr>
        <w:pStyle w:val="PargrafodaLista"/>
        <w:numPr>
          <w:ilvl w:val="0"/>
          <w:numId w:val="42"/>
        </w:numPr>
        <w:tabs>
          <w:tab w:val="right" w:leader="underscore" w:pos="9080"/>
        </w:tabs>
        <w:spacing w:after="240" w:line="260" w:lineRule="exact"/>
        <w:jc w:val="both"/>
        <w:rPr>
          <w:rFonts w:asciiTheme="minorHAnsi" w:hAnsiTheme="minorHAnsi" w:cstheme="minorHAnsi"/>
          <w:iCs/>
          <w:color w:val="000000" w:themeColor="text1"/>
          <w:sz w:val="22"/>
          <w:szCs w:val="22"/>
        </w:rPr>
      </w:pPr>
      <w:r w:rsidRPr="000B174C">
        <w:rPr>
          <w:rFonts w:asciiTheme="minorHAnsi" w:hAnsiTheme="minorHAnsi" w:cstheme="minorHAnsi"/>
          <w:color w:val="000000" w:themeColor="text1"/>
          <w:sz w:val="22"/>
          <w:szCs w:val="22"/>
        </w:rPr>
        <w:t xml:space="preserve">Os direitos de propriedade intelectual sobre os resultados decorrentes da execução do </w:t>
      </w:r>
      <w:r w:rsidR="00CE57CC" w:rsidRPr="000B174C">
        <w:rPr>
          <w:rFonts w:asciiTheme="minorHAnsi" w:hAnsiTheme="minorHAnsi" w:cstheme="minorHAnsi"/>
          <w:color w:val="000000" w:themeColor="text1"/>
          <w:sz w:val="22"/>
          <w:szCs w:val="22"/>
        </w:rPr>
        <w:t>projeto</w:t>
      </w:r>
      <w:r w:rsidRPr="000B174C">
        <w:rPr>
          <w:rFonts w:asciiTheme="minorHAnsi" w:hAnsiTheme="minorHAnsi" w:cstheme="minorHAnsi"/>
          <w:color w:val="000000" w:themeColor="text1"/>
          <w:sz w:val="22"/>
          <w:szCs w:val="22"/>
        </w:rPr>
        <w:t xml:space="preserve"> serão </w:t>
      </w:r>
      <w:r w:rsidRPr="000B174C">
        <w:rPr>
          <w:rFonts w:asciiTheme="minorHAnsi" w:hAnsiTheme="minorHAnsi" w:cstheme="minorHAnsi"/>
          <w:iCs/>
          <w:color w:val="000000" w:themeColor="text1"/>
          <w:sz w:val="22"/>
          <w:szCs w:val="22"/>
        </w:rPr>
        <w:t>dos membros que tiverem c</w:t>
      </w:r>
      <w:r w:rsidR="00FC6D3C" w:rsidRPr="000B174C">
        <w:rPr>
          <w:rFonts w:asciiTheme="minorHAnsi" w:hAnsiTheme="minorHAnsi" w:cstheme="minorHAnsi"/>
          <w:iCs/>
          <w:color w:val="000000" w:themeColor="text1"/>
          <w:sz w:val="22"/>
          <w:szCs w:val="22"/>
        </w:rPr>
        <w:t xml:space="preserve">ontribuído para a sua criação </w:t>
      </w:r>
      <w:r w:rsidR="002614B1" w:rsidRPr="000B174C">
        <w:rPr>
          <w:rFonts w:asciiTheme="minorHAnsi" w:hAnsiTheme="minorHAnsi" w:cstheme="minorHAnsi"/>
          <w:iCs/>
          <w:color w:val="000000" w:themeColor="text1"/>
          <w:sz w:val="22"/>
          <w:szCs w:val="22"/>
        </w:rPr>
        <w:t>e a entidade</w:t>
      </w:r>
      <w:r w:rsidRPr="000B174C">
        <w:rPr>
          <w:rFonts w:asciiTheme="minorHAnsi" w:hAnsiTheme="minorHAnsi" w:cstheme="minorHAnsi"/>
          <w:iCs/>
          <w:color w:val="000000" w:themeColor="text1"/>
          <w:sz w:val="22"/>
          <w:szCs w:val="22"/>
        </w:rPr>
        <w:t xml:space="preserve"> </w:t>
      </w:r>
      <w:r w:rsidR="009777B3" w:rsidRPr="000B174C">
        <w:rPr>
          <w:rFonts w:asciiTheme="minorHAnsi" w:hAnsiTheme="minorHAnsi" w:cstheme="minorHAnsi"/>
          <w:iCs/>
          <w:color w:val="000000" w:themeColor="text1"/>
          <w:sz w:val="22"/>
          <w:szCs w:val="22"/>
        </w:rPr>
        <w:t xml:space="preserve">não empresarial do sistema de </w:t>
      </w:r>
      <w:r w:rsidR="009777B3" w:rsidRPr="000B174C">
        <w:rPr>
          <w:rFonts w:asciiTheme="minorHAnsi" w:hAnsiTheme="minorHAnsi" w:cstheme="minorHAnsi"/>
          <w:i/>
          <w:iCs/>
          <w:color w:val="000000" w:themeColor="text1"/>
          <w:sz w:val="22"/>
          <w:szCs w:val="22"/>
        </w:rPr>
        <w:t>I&amp;I</w:t>
      </w:r>
      <w:r w:rsidRPr="000B174C">
        <w:rPr>
          <w:rFonts w:asciiTheme="minorHAnsi" w:hAnsiTheme="minorHAnsi" w:cstheme="minorHAnsi"/>
          <w:iCs/>
          <w:color w:val="000000" w:themeColor="text1"/>
          <w:sz w:val="22"/>
          <w:szCs w:val="22"/>
        </w:rPr>
        <w:t xml:space="preserve"> </w:t>
      </w:r>
      <w:r w:rsidR="002614B1" w:rsidRPr="000B174C">
        <w:rPr>
          <w:rFonts w:asciiTheme="minorHAnsi" w:hAnsiTheme="minorHAnsi" w:cstheme="minorHAnsi"/>
          <w:iCs/>
          <w:color w:val="000000" w:themeColor="text1"/>
          <w:sz w:val="22"/>
          <w:szCs w:val="22"/>
        </w:rPr>
        <w:t>é titular</w:t>
      </w:r>
      <w:r w:rsidRPr="000B174C">
        <w:rPr>
          <w:rFonts w:asciiTheme="minorHAnsi" w:hAnsiTheme="minorHAnsi" w:cstheme="minorHAnsi"/>
          <w:iCs/>
          <w:color w:val="000000" w:themeColor="text1"/>
          <w:sz w:val="22"/>
          <w:szCs w:val="22"/>
        </w:rPr>
        <w:t xml:space="preserve"> de todos os direitos de propriedade intelectual sobre os resultados de </w:t>
      </w:r>
      <w:r w:rsidRPr="000B174C">
        <w:rPr>
          <w:rFonts w:asciiTheme="minorHAnsi" w:hAnsiTheme="minorHAnsi" w:cstheme="minorHAnsi"/>
          <w:i/>
          <w:iCs/>
          <w:color w:val="000000" w:themeColor="text1"/>
          <w:sz w:val="22"/>
          <w:szCs w:val="22"/>
        </w:rPr>
        <w:t>I&amp;DT</w:t>
      </w:r>
      <w:r w:rsidRPr="000B174C">
        <w:rPr>
          <w:rFonts w:asciiTheme="minorHAnsi" w:hAnsiTheme="minorHAnsi" w:cstheme="minorHAnsi"/>
          <w:iCs/>
          <w:color w:val="000000" w:themeColor="text1"/>
          <w:sz w:val="22"/>
          <w:szCs w:val="22"/>
        </w:rPr>
        <w:t xml:space="preserve"> decorrentes da sua </w:t>
      </w:r>
      <w:r w:rsidR="00CE57CC" w:rsidRPr="000B174C">
        <w:rPr>
          <w:rFonts w:asciiTheme="minorHAnsi" w:hAnsiTheme="minorHAnsi" w:cstheme="minorHAnsi"/>
          <w:iCs/>
          <w:color w:val="000000" w:themeColor="text1"/>
          <w:sz w:val="22"/>
          <w:szCs w:val="22"/>
        </w:rPr>
        <w:t>atividade</w:t>
      </w:r>
      <w:r w:rsidRPr="000B174C">
        <w:rPr>
          <w:rFonts w:asciiTheme="minorHAnsi" w:hAnsiTheme="minorHAnsi" w:cstheme="minorHAnsi"/>
          <w:iCs/>
          <w:color w:val="000000" w:themeColor="text1"/>
          <w:sz w:val="22"/>
          <w:szCs w:val="22"/>
        </w:rPr>
        <w:t xml:space="preserve"> no </w:t>
      </w:r>
      <w:r w:rsidR="00CE57CC" w:rsidRPr="000B174C">
        <w:rPr>
          <w:rFonts w:asciiTheme="minorHAnsi" w:hAnsiTheme="minorHAnsi" w:cstheme="minorHAnsi"/>
          <w:iCs/>
          <w:color w:val="000000" w:themeColor="text1"/>
          <w:sz w:val="22"/>
          <w:szCs w:val="22"/>
        </w:rPr>
        <w:t>projeto</w:t>
      </w:r>
      <w:r w:rsidRPr="000B174C">
        <w:rPr>
          <w:rFonts w:asciiTheme="minorHAnsi" w:hAnsiTheme="minorHAnsi" w:cstheme="minorHAnsi"/>
          <w:iCs/>
          <w:color w:val="000000" w:themeColor="text1"/>
          <w:sz w:val="22"/>
          <w:szCs w:val="22"/>
        </w:rPr>
        <w:t>.</w:t>
      </w:r>
    </w:p>
    <w:p w14:paraId="7DCC6D61" w14:textId="77777777" w:rsidR="002B01EE" w:rsidRPr="000B174C" w:rsidRDefault="0007267C" w:rsidP="000B174C">
      <w:pPr>
        <w:pStyle w:val="PargrafodaLista"/>
        <w:numPr>
          <w:ilvl w:val="0"/>
          <w:numId w:val="42"/>
        </w:numPr>
        <w:spacing w:after="240"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lastRenderedPageBreak/>
        <w:t>Em caso de utilização dos resultados referidos no número anterior</w:t>
      </w:r>
      <w:r w:rsidR="001C53B2" w:rsidRPr="000B174C">
        <w:rPr>
          <w:rFonts w:asciiTheme="minorHAnsi" w:hAnsiTheme="minorHAnsi" w:cstheme="minorHAnsi"/>
          <w:color w:val="000000" w:themeColor="text1"/>
          <w:sz w:val="22"/>
          <w:szCs w:val="22"/>
        </w:rPr>
        <w:t xml:space="preserve">, </w:t>
      </w:r>
      <w:r w:rsidR="00443931" w:rsidRPr="000B174C">
        <w:rPr>
          <w:rFonts w:asciiTheme="minorHAnsi" w:hAnsiTheme="minorHAnsi" w:cstheme="minorHAnsi"/>
          <w:color w:val="000000" w:themeColor="text1"/>
          <w:sz w:val="22"/>
          <w:szCs w:val="22"/>
        </w:rPr>
        <w:t xml:space="preserve">pelo(s) </w:t>
      </w:r>
      <w:r w:rsidR="00D75EFC" w:rsidRPr="000B174C">
        <w:rPr>
          <w:rFonts w:asciiTheme="minorHAnsi" w:hAnsiTheme="minorHAnsi" w:cstheme="minorHAnsi"/>
          <w:color w:val="000000" w:themeColor="text1"/>
          <w:sz w:val="22"/>
          <w:szCs w:val="22"/>
        </w:rPr>
        <w:t>Parceiro</w:t>
      </w:r>
      <w:r w:rsidR="00443931" w:rsidRPr="000B174C">
        <w:rPr>
          <w:rFonts w:asciiTheme="minorHAnsi" w:hAnsiTheme="minorHAnsi" w:cstheme="minorHAnsi"/>
          <w:color w:val="000000" w:themeColor="text1"/>
          <w:sz w:val="22"/>
          <w:szCs w:val="22"/>
        </w:rPr>
        <w:t>(s</w:t>
      </w:r>
      <w:r w:rsidRPr="000B174C">
        <w:rPr>
          <w:rFonts w:asciiTheme="minorHAnsi" w:hAnsiTheme="minorHAnsi" w:cstheme="minorHAnsi"/>
          <w:color w:val="000000" w:themeColor="text1"/>
          <w:sz w:val="22"/>
          <w:szCs w:val="22"/>
        </w:rPr>
        <w:t>,</w:t>
      </w:r>
      <w:r w:rsidR="00443931"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será </w:t>
      </w:r>
      <w:r w:rsidR="00C55CEE" w:rsidRPr="000B174C">
        <w:rPr>
          <w:rFonts w:asciiTheme="minorHAnsi" w:hAnsiTheme="minorHAnsi" w:cstheme="minorHAnsi"/>
          <w:color w:val="000000" w:themeColor="text1"/>
          <w:sz w:val="22"/>
          <w:szCs w:val="22"/>
        </w:rPr>
        <w:t xml:space="preserve">sempre </w:t>
      </w:r>
      <w:r w:rsidRPr="000B174C">
        <w:rPr>
          <w:rFonts w:asciiTheme="minorHAnsi" w:hAnsiTheme="minorHAnsi" w:cstheme="minorHAnsi"/>
          <w:color w:val="000000" w:themeColor="text1"/>
          <w:sz w:val="22"/>
          <w:szCs w:val="22"/>
        </w:rPr>
        <w:t>celebrado</w:t>
      </w:r>
      <w:r w:rsidR="00C55CEE" w:rsidRPr="000B174C">
        <w:rPr>
          <w:rFonts w:asciiTheme="minorHAnsi" w:hAnsiTheme="minorHAnsi" w:cstheme="minorHAnsi"/>
          <w:color w:val="000000" w:themeColor="text1"/>
          <w:sz w:val="22"/>
          <w:szCs w:val="22"/>
        </w:rPr>
        <w:t xml:space="preserve"> previamente</w:t>
      </w:r>
      <w:r w:rsidRPr="000B174C">
        <w:rPr>
          <w:rFonts w:asciiTheme="minorHAnsi" w:hAnsiTheme="minorHAnsi" w:cstheme="minorHAnsi"/>
          <w:color w:val="000000" w:themeColor="text1"/>
          <w:sz w:val="22"/>
          <w:szCs w:val="22"/>
        </w:rPr>
        <w:t xml:space="preserve"> um acordo que determine os termos da referida utilização e o montante da compensação</w:t>
      </w:r>
      <w:r w:rsidR="00443931" w:rsidRPr="000B174C">
        <w:rPr>
          <w:rFonts w:asciiTheme="minorHAnsi" w:hAnsiTheme="minorHAnsi" w:cstheme="minorHAnsi"/>
          <w:color w:val="000000" w:themeColor="text1"/>
          <w:sz w:val="22"/>
          <w:szCs w:val="22"/>
        </w:rPr>
        <w:t xml:space="preserve"> a pagar ao(s) </w:t>
      </w:r>
      <w:r w:rsidR="00610402" w:rsidRPr="000B174C">
        <w:rPr>
          <w:rFonts w:asciiTheme="minorHAnsi" w:hAnsiTheme="minorHAnsi" w:cstheme="minorHAnsi"/>
          <w:color w:val="000000" w:themeColor="text1"/>
          <w:sz w:val="22"/>
          <w:szCs w:val="22"/>
        </w:rPr>
        <w:t>restantes</w:t>
      </w:r>
      <w:r w:rsidR="001C53B2" w:rsidRPr="000B174C">
        <w:rPr>
          <w:rFonts w:asciiTheme="minorHAnsi" w:hAnsiTheme="minorHAnsi" w:cstheme="minorHAnsi"/>
          <w:color w:val="000000" w:themeColor="text1"/>
          <w:sz w:val="22"/>
          <w:szCs w:val="22"/>
        </w:rPr>
        <w:t xml:space="preserve">(s) </w:t>
      </w:r>
      <w:r w:rsidR="00D75EFC" w:rsidRPr="000B174C">
        <w:rPr>
          <w:rFonts w:asciiTheme="minorHAnsi" w:hAnsiTheme="minorHAnsi" w:cstheme="minorHAnsi"/>
          <w:color w:val="000000" w:themeColor="text1"/>
          <w:sz w:val="22"/>
          <w:szCs w:val="22"/>
        </w:rPr>
        <w:t>Parceiro</w:t>
      </w:r>
      <w:r w:rsidR="001C53B2" w:rsidRPr="000B174C">
        <w:rPr>
          <w:rFonts w:asciiTheme="minorHAnsi" w:hAnsiTheme="minorHAnsi" w:cstheme="minorHAnsi"/>
          <w:color w:val="000000" w:themeColor="text1"/>
          <w:sz w:val="22"/>
          <w:szCs w:val="22"/>
        </w:rPr>
        <w:t>(s)</w:t>
      </w:r>
      <w:r w:rsidR="002B01EE"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w:t>
      </w:r>
      <w:r w:rsidR="001C53B2" w:rsidRPr="000B174C">
        <w:rPr>
          <w:rFonts w:asciiTheme="minorHAnsi" w:hAnsiTheme="minorHAnsi" w:cstheme="minorHAnsi"/>
          <w:color w:val="000000" w:themeColor="text1"/>
          <w:sz w:val="22"/>
          <w:szCs w:val="22"/>
        </w:rPr>
        <w:t xml:space="preserve">a qual deverá ser </w:t>
      </w:r>
      <w:r w:rsidRPr="000B174C">
        <w:rPr>
          <w:rFonts w:asciiTheme="minorHAnsi" w:hAnsiTheme="minorHAnsi" w:cstheme="minorHAnsi"/>
          <w:color w:val="000000" w:themeColor="text1"/>
          <w:sz w:val="22"/>
          <w:szCs w:val="22"/>
        </w:rPr>
        <w:t>equivalente aos preços de mercado</w:t>
      </w:r>
      <w:r w:rsidR="001C53B2" w:rsidRPr="000B174C">
        <w:rPr>
          <w:rFonts w:asciiTheme="minorHAnsi" w:hAnsiTheme="minorHAnsi" w:cstheme="minorHAnsi"/>
          <w:color w:val="000000" w:themeColor="text1"/>
          <w:sz w:val="22"/>
          <w:szCs w:val="22"/>
        </w:rPr>
        <w:t xml:space="preserve"> para os direitos</w:t>
      </w:r>
      <w:r w:rsidR="002B01EE" w:rsidRPr="000B174C">
        <w:rPr>
          <w:rFonts w:asciiTheme="minorHAnsi" w:hAnsiTheme="minorHAnsi" w:cstheme="minorHAnsi"/>
          <w:color w:val="000000" w:themeColor="text1"/>
          <w:sz w:val="22"/>
          <w:szCs w:val="22"/>
        </w:rPr>
        <w:t xml:space="preserve"> de Propriedade Intelectual</w:t>
      </w:r>
      <w:r w:rsidR="001C53B2" w:rsidRPr="000B174C">
        <w:rPr>
          <w:rFonts w:asciiTheme="minorHAnsi" w:hAnsiTheme="minorHAnsi" w:cstheme="minorHAnsi"/>
          <w:color w:val="000000" w:themeColor="text1"/>
          <w:sz w:val="22"/>
          <w:szCs w:val="22"/>
        </w:rPr>
        <w:t xml:space="preserve"> que resultarem dessa atividade</w:t>
      </w:r>
      <w:r w:rsidR="002B01EE" w:rsidRPr="000B174C">
        <w:rPr>
          <w:rFonts w:asciiTheme="minorHAnsi" w:hAnsiTheme="minorHAnsi" w:cstheme="minorHAnsi"/>
          <w:color w:val="000000" w:themeColor="text1"/>
          <w:sz w:val="22"/>
          <w:szCs w:val="22"/>
        </w:rPr>
        <w:t>.</w:t>
      </w:r>
    </w:p>
    <w:p w14:paraId="268D1B8D" w14:textId="77777777" w:rsidR="0007267C" w:rsidRPr="000B174C" w:rsidRDefault="0007267C" w:rsidP="000B174C">
      <w:pPr>
        <w:pStyle w:val="PargrafodaLista"/>
        <w:numPr>
          <w:ilvl w:val="0"/>
          <w:numId w:val="42"/>
        </w:numPr>
        <w:tabs>
          <w:tab w:val="right" w:leader="underscore" w:pos="9080"/>
        </w:tabs>
        <w:spacing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 xml:space="preserve">Os membros </w:t>
      </w:r>
      <w:r w:rsidR="00443931" w:rsidRPr="000B174C">
        <w:rPr>
          <w:rFonts w:asciiTheme="minorHAnsi" w:hAnsiTheme="minorHAnsi" w:cstheme="minorHAnsi"/>
          <w:color w:val="000000" w:themeColor="text1"/>
          <w:sz w:val="22"/>
          <w:szCs w:val="22"/>
        </w:rPr>
        <w:t xml:space="preserve">da </w:t>
      </w:r>
      <w:r w:rsidR="00D75EFC" w:rsidRPr="000B174C">
        <w:rPr>
          <w:rFonts w:asciiTheme="minorHAnsi" w:hAnsiTheme="minorHAnsi" w:cstheme="minorHAnsi"/>
          <w:color w:val="000000" w:themeColor="text1"/>
          <w:sz w:val="22"/>
          <w:szCs w:val="22"/>
        </w:rPr>
        <w:t>Parceria</w:t>
      </w:r>
      <w:r w:rsidRPr="000B174C">
        <w:rPr>
          <w:rFonts w:asciiTheme="minorHAnsi" w:hAnsiTheme="minorHAnsi" w:cstheme="minorHAnsi"/>
          <w:color w:val="000000" w:themeColor="text1"/>
          <w:sz w:val="22"/>
          <w:szCs w:val="22"/>
        </w:rPr>
        <w:t xml:space="preserve"> tomar</w:t>
      </w:r>
      <w:r w:rsidR="00294C4A" w:rsidRPr="000B174C">
        <w:rPr>
          <w:rFonts w:asciiTheme="minorHAnsi" w:hAnsiTheme="minorHAnsi" w:cstheme="minorHAnsi"/>
          <w:color w:val="000000" w:themeColor="text1"/>
          <w:sz w:val="22"/>
          <w:szCs w:val="22"/>
        </w:rPr>
        <w:t>ão</w:t>
      </w:r>
      <w:r w:rsidRPr="000B174C">
        <w:rPr>
          <w:rFonts w:asciiTheme="minorHAnsi" w:hAnsiTheme="minorHAnsi" w:cstheme="minorHAnsi"/>
          <w:color w:val="000000" w:themeColor="text1"/>
          <w:sz w:val="22"/>
          <w:szCs w:val="22"/>
        </w:rPr>
        <w:t xml:space="preserve"> as medidas adequadas à</w:t>
      </w:r>
      <w:r w:rsidR="00196653" w:rsidRPr="000B174C">
        <w:rPr>
          <w:rFonts w:asciiTheme="minorHAnsi" w:hAnsiTheme="minorHAnsi" w:cstheme="minorHAnsi"/>
          <w:color w:val="000000" w:themeColor="text1"/>
          <w:sz w:val="22"/>
          <w:szCs w:val="22"/>
        </w:rPr>
        <w:t xml:space="preserve"> demonstração, promoção e divulgação</w:t>
      </w:r>
      <w:r w:rsidRPr="000B174C">
        <w:rPr>
          <w:rFonts w:asciiTheme="minorHAnsi" w:hAnsiTheme="minorHAnsi" w:cstheme="minorHAnsi"/>
          <w:color w:val="000000" w:themeColor="text1"/>
          <w:sz w:val="22"/>
          <w:szCs w:val="22"/>
        </w:rPr>
        <w:t xml:space="preserve"> dos resultados do </w:t>
      </w:r>
      <w:r w:rsidR="00CE57CC" w:rsidRPr="000B174C">
        <w:rPr>
          <w:rFonts w:asciiTheme="minorHAnsi" w:hAnsiTheme="minorHAnsi" w:cstheme="minorHAnsi"/>
          <w:color w:val="000000" w:themeColor="text1"/>
          <w:sz w:val="22"/>
          <w:szCs w:val="22"/>
        </w:rPr>
        <w:t>projeto</w:t>
      </w:r>
      <w:r w:rsidRPr="000B174C">
        <w:rPr>
          <w:rFonts w:asciiTheme="minorHAnsi" w:hAnsiTheme="minorHAnsi" w:cstheme="minorHAnsi"/>
          <w:color w:val="000000" w:themeColor="text1"/>
          <w:sz w:val="22"/>
          <w:szCs w:val="22"/>
        </w:rPr>
        <w:t xml:space="preserve"> que, por qualquer razão, não sejam suscetíveis de gerar direitos de propriedade intelectual</w:t>
      </w:r>
      <w:r w:rsidR="00196653" w:rsidRPr="000B174C">
        <w:rPr>
          <w:rFonts w:asciiTheme="minorHAnsi" w:hAnsiTheme="minorHAnsi" w:cstheme="minorHAnsi"/>
          <w:color w:val="000000" w:themeColor="text1"/>
          <w:sz w:val="22"/>
          <w:szCs w:val="22"/>
        </w:rPr>
        <w:t xml:space="preserve"> e constituam obrigação contratualmente assumida</w:t>
      </w:r>
      <w:r w:rsidRPr="000B174C">
        <w:rPr>
          <w:rFonts w:asciiTheme="minorHAnsi" w:hAnsiTheme="minorHAnsi" w:cstheme="minorHAnsi"/>
          <w:color w:val="000000" w:themeColor="text1"/>
          <w:sz w:val="22"/>
          <w:szCs w:val="22"/>
        </w:rPr>
        <w:t>.</w:t>
      </w:r>
    </w:p>
    <w:p w14:paraId="0E66A6B3" w14:textId="77777777" w:rsidR="00474BE0" w:rsidRDefault="00474BE0" w:rsidP="000B174C">
      <w:pPr>
        <w:spacing w:line="260" w:lineRule="exact"/>
        <w:jc w:val="both"/>
        <w:rPr>
          <w:rFonts w:asciiTheme="minorHAnsi" w:hAnsiTheme="minorHAnsi" w:cstheme="minorHAnsi"/>
          <w:color w:val="000000" w:themeColor="text1"/>
          <w:sz w:val="22"/>
          <w:szCs w:val="22"/>
          <w:highlight w:val="yellow"/>
        </w:rPr>
      </w:pPr>
    </w:p>
    <w:p w14:paraId="1315D687" w14:textId="77777777" w:rsidR="00FF72BE" w:rsidRPr="000B174C" w:rsidRDefault="00FF72BE" w:rsidP="000B174C">
      <w:pPr>
        <w:spacing w:line="260" w:lineRule="exact"/>
        <w:jc w:val="both"/>
        <w:rPr>
          <w:rFonts w:asciiTheme="minorHAnsi" w:hAnsiTheme="minorHAnsi" w:cstheme="minorHAnsi"/>
          <w:color w:val="000000" w:themeColor="text1"/>
          <w:sz w:val="22"/>
          <w:szCs w:val="22"/>
          <w:highlight w:val="yellow"/>
        </w:rPr>
      </w:pPr>
    </w:p>
    <w:p w14:paraId="47D3C70B"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CD2E35" w:rsidRPr="000B174C">
        <w:rPr>
          <w:rFonts w:asciiTheme="minorHAnsi" w:hAnsiTheme="minorHAnsi" w:cstheme="minorHAnsi"/>
          <w:b/>
          <w:sz w:val="22"/>
          <w:szCs w:val="22"/>
        </w:rPr>
        <w:t>1</w:t>
      </w:r>
      <w:r w:rsidR="00FF775C" w:rsidRPr="000B174C">
        <w:rPr>
          <w:rFonts w:asciiTheme="minorHAnsi" w:hAnsiTheme="minorHAnsi" w:cstheme="minorHAnsi"/>
          <w:b/>
          <w:sz w:val="22"/>
          <w:szCs w:val="22"/>
        </w:rPr>
        <w:t>1</w:t>
      </w:r>
      <w:r w:rsidR="002673E6" w:rsidRPr="000B174C">
        <w:rPr>
          <w:rFonts w:asciiTheme="minorHAnsi" w:hAnsiTheme="minorHAnsi" w:cstheme="minorHAnsi"/>
          <w:b/>
          <w:sz w:val="22"/>
          <w:szCs w:val="22"/>
        </w:rPr>
        <w:t>.º</w:t>
      </w:r>
    </w:p>
    <w:p w14:paraId="2287CE36"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Contratos de atribuição de incentivos</w:t>
      </w:r>
    </w:p>
    <w:p w14:paraId="4EFE9F98" w14:textId="77777777" w:rsidR="002F72F8" w:rsidRPr="000B174C" w:rsidRDefault="002F72F8" w:rsidP="00F446BD">
      <w:pPr>
        <w:spacing w:line="260" w:lineRule="exact"/>
        <w:jc w:val="both"/>
        <w:rPr>
          <w:rFonts w:asciiTheme="minorHAnsi" w:hAnsiTheme="minorHAnsi" w:cstheme="minorHAnsi"/>
          <w:b/>
          <w:sz w:val="22"/>
          <w:szCs w:val="22"/>
        </w:rPr>
      </w:pPr>
    </w:p>
    <w:p w14:paraId="193D69FB" w14:textId="77777777" w:rsidR="002F72F8" w:rsidRPr="000B174C" w:rsidRDefault="002F72F8" w:rsidP="000B174C">
      <w:pPr>
        <w:pStyle w:val="PargrafodaLista"/>
        <w:numPr>
          <w:ilvl w:val="0"/>
          <w:numId w:val="43"/>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Durante a negociação </w:t>
      </w:r>
      <w:r w:rsidR="002F4AB9" w:rsidRPr="000B174C">
        <w:rPr>
          <w:rFonts w:asciiTheme="minorHAnsi" w:hAnsiTheme="minorHAnsi" w:cstheme="minorHAnsi"/>
          <w:sz w:val="22"/>
          <w:szCs w:val="22"/>
        </w:rPr>
        <w:t>de quaisquer contratos</w:t>
      </w:r>
      <w:r w:rsidR="00B87731" w:rsidRPr="000B174C">
        <w:rPr>
          <w:rFonts w:asciiTheme="minorHAnsi" w:hAnsiTheme="minorHAnsi" w:cstheme="minorHAnsi"/>
          <w:sz w:val="22"/>
          <w:szCs w:val="22"/>
        </w:rPr>
        <w:t xml:space="preserve"> de atribuição de incentivos</w:t>
      </w:r>
      <w:r w:rsidR="008B2D44" w:rsidRPr="000B174C">
        <w:rPr>
          <w:rFonts w:asciiTheme="minorHAnsi" w:hAnsiTheme="minorHAnsi" w:cstheme="minorHAnsi"/>
          <w:sz w:val="22"/>
          <w:szCs w:val="22"/>
        </w:rPr>
        <w:t xml:space="preserve"> </w:t>
      </w:r>
      <w:r w:rsidR="001B1572" w:rsidRPr="000B174C">
        <w:rPr>
          <w:rFonts w:asciiTheme="minorHAnsi" w:hAnsiTheme="minorHAnsi" w:cstheme="minorHAnsi"/>
          <w:sz w:val="22"/>
          <w:szCs w:val="22"/>
        </w:rPr>
        <w:t>e sem</w:t>
      </w:r>
      <w:r w:rsidR="008B2D44" w:rsidRPr="000B174C">
        <w:rPr>
          <w:rFonts w:asciiTheme="minorHAnsi" w:hAnsiTheme="minorHAnsi" w:cstheme="minorHAnsi"/>
          <w:sz w:val="22"/>
          <w:szCs w:val="22"/>
        </w:rPr>
        <w:t xml:space="preserve"> o acordo expresso dos </w:t>
      </w:r>
      <w:r w:rsidR="002E2021">
        <w:rPr>
          <w:rFonts w:asciiTheme="minorHAnsi" w:hAnsiTheme="minorHAnsi" w:cstheme="minorHAnsi"/>
          <w:sz w:val="22"/>
          <w:szCs w:val="22"/>
        </w:rPr>
        <w:t>P</w:t>
      </w:r>
      <w:r w:rsidR="007823A8" w:rsidRPr="000B174C">
        <w:rPr>
          <w:rFonts w:asciiTheme="minorHAnsi" w:hAnsiTheme="minorHAnsi" w:cstheme="minorHAnsi"/>
          <w:sz w:val="22"/>
          <w:szCs w:val="22"/>
        </w:rPr>
        <w:t>arceiros</w:t>
      </w:r>
      <w:r w:rsidR="008B2D44" w:rsidRPr="000B174C">
        <w:rPr>
          <w:rFonts w:asciiTheme="minorHAnsi" w:hAnsiTheme="minorHAnsi" w:cstheme="minorHAnsi"/>
          <w:sz w:val="22"/>
          <w:szCs w:val="22"/>
        </w:rPr>
        <w:t xml:space="preserve">, </w:t>
      </w:r>
      <w:r w:rsidR="002F4AB9" w:rsidRPr="000B174C">
        <w:rPr>
          <w:rFonts w:asciiTheme="minorHAnsi" w:hAnsiTheme="minorHAnsi" w:cstheme="minorHAnsi"/>
          <w:sz w:val="22"/>
          <w:szCs w:val="22"/>
        </w:rPr>
        <w:t>nenhum d</w:t>
      </w:r>
      <w:r w:rsidR="00B833AF" w:rsidRPr="000B174C">
        <w:rPr>
          <w:rFonts w:asciiTheme="minorHAnsi" w:hAnsiTheme="minorHAnsi" w:cstheme="minorHAnsi"/>
          <w:sz w:val="22"/>
          <w:szCs w:val="22"/>
        </w:rPr>
        <w:t>estes</w:t>
      </w:r>
      <w:r w:rsidR="002F4AB9" w:rsidRPr="000B174C">
        <w:rPr>
          <w:rFonts w:asciiTheme="minorHAnsi" w:hAnsiTheme="minorHAnsi" w:cstheme="minorHAnsi"/>
          <w:sz w:val="22"/>
          <w:szCs w:val="22"/>
        </w:rPr>
        <w:t xml:space="preserve"> </w:t>
      </w:r>
      <w:r w:rsidRPr="000B174C">
        <w:rPr>
          <w:rFonts w:asciiTheme="minorHAnsi" w:hAnsiTheme="minorHAnsi" w:cstheme="minorHAnsi"/>
          <w:sz w:val="22"/>
          <w:szCs w:val="22"/>
        </w:rPr>
        <w:t xml:space="preserve">poderá assumir obrigações suplementares que excedam as condições da proposta comum e que possam prejudicar </w:t>
      </w:r>
      <w:r w:rsidR="002F4AB9" w:rsidRPr="000B174C">
        <w:rPr>
          <w:rFonts w:asciiTheme="minorHAnsi" w:hAnsiTheme="minorHAnsi" w:cstheme="minorHAnsi"/>
          <w:sz w:val="22"/>
          <w:szCs w:val="22"/>
        </w:rPr>
        <w:t>os outros</w:t>
      </w:r>
      <w:r w:rsidRPr="000B174C">
        <w:rPr>
          <w:rFonts w:asciiTheme="minorHAnsi" w:hAnsiTheme="minorHAnsi" w:cstheme="minorHAnsi"/>
          <w:sz w:val="22"/>
          <w:szCs w:val="22"/>
        </w:rPr>
        <w:t>.</w:t>
      </w:r>
    </w:p>
    <w:p w14:paraId="64177AE7" w14:textId="77777777" w:rsidR="002F72F8" w:rsidRPr="000B174C" w:rsidRDefault="00B87731" w:rsidP="000B174C">
      <w:pPr>
        <w:pStyle w:val="PargrafodaLista"/>
        <w:numPr>
          <w:ilvl w:val="0"/>
          <w:numId w:val="43"/>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D</w:t>
      </w:r>
      <w:r w:rsidR="002F72F8" w:rsidRPr="000B174C">
        <w:rPr>
          <w:rFonts w:asciiTheme="minorHAnsi" w:hAnsiTheme="minorHAnsi" w:cstheme="minorHAnsi"/>
          <w:sz w:val="22"/>
          <w:szCs w:val="22"/>
        </w:rPr>
        <w:t xml:space="preserve">urante a execução dos trabalhos, </w:t>
      </w:r>
      <w:r w:rsidR="008B2D44" w:rsidRPr="000B174C">
        <w:rPr>
          <w:rFonts w:asciiTheme="minorHAnsi" w:hAnsiTheme="minorHAnsi" w:cstheme="minorHAnsi"/>
          <w:sz w:val="22"/>
          <w:szCs w:val="22"/>
        </w:rPr>
        <w:t xml:space="preserve">salvo acordo por escrito dos </w:t>
      </w:r>
      <w:r w:rsidR="002E2021">
        <w:rPr>
          <w:rFonts w:asciiTheme="minorHAnsi" w:hAnsiTheme="minorHAnsi" w:cstheme="minorHAnsi"/>
          <w:sz w:val="22"/>
          <w:szCs w:val="22"/>
        </w:rPr>
        <w:t>P</w:t>
      </w:r>
      <w:r w:rsidR="007823A8" w:rsidRPr="000B174C">
        <w:rPr>
          <w:rFonts w:asciiTheme="minorHAnsi" w:hAnsiTheme="minorHAnsi" w:cstheme="minorHAnsi"/>
          <w:sz w:val="22"/>
          <w:szCs w:val="22"/>
        </w:rPr>
        <w:t>arceiros</w:t>
      </w:r>
      <w:r w:rsidR="008B2D44" w:rsidRPr="000B174C">
        <w:rPr>
          <w:rFonts w:asciiTheme="minorHAnsi" w:hAnsiTheme="minorHAnsi" w:cstheme="minorHAnsi"/>
          <w:sz w:val="22"/>
          <w:szCs w:val="22"/>
        </w:rPr>
        <w:t xml:space="preserve">, </w:t>
      </w:r>
      <w:r w:rsidR="002F72F8" w:rsidRPr="000B174C">
        <w:rPr>
          <w:rFonts w:asciiTheme="minorHAnsi" w:hAnsiTheme="minorHAnsi" w:cstheme="minorHAnsi"/>
          <w:sz w:val="22"/>
          <w:szCs w:val="22"/>
        </w:rPr>
        <w:t xml:space="preserve">nenhum </w:t>
      </w:r>
      <w:r w:rsidR="001B1572" w:rsidRPr="000B174C">
        <w:rPr>
          <w:rFonts w:asciiTheme="minorHAnsi" w:hAnsiTheme="minorHAnsi" w:cstheme="minorHAnsi"/>
          <w:sz w:val="22"/>
          <w:szCs w:val="22"/>
        </w:rPr>
        <w:t>destes poderá</w:t>
      </w:r>
      <w:r w:rsidR="002F72F8" w:rsidRPr="000B174C">
        <w:rPr>
          <w:rFonts w:asciiTheme="minorHAnsi" w:hAnsiTheme="minorHAnsi" w:cstheme="minorHAnsi"/>
          <w:sz w:val="22"/>
          <w:szCs w:val="22"/>
        </w:rPr>
        <w:t xml:space="preserve"> assumir obrigações que excedam as previstas no </w:t>
      </w:r>
      <w:r w:rsidRPr="000B174C">
        <w:rPr>
          <w:rFonts w:asciiTheme="minorHAnsi" w:hAnsiTheme="minorHAnsi" w:cstheme="minorHAnsi"/>
          <w:sz w:val="22"/>
          <w:szCs w:val="22"/>
        </w:rPr>
        <w:t xml:space="preserve">Acordo </w:t>
      </w:r>
      <w:r w:rsidR="002F72F8" w:rsidRPr="000B174C">
        <w:rPr>
          <w:rFonts w:asciiTheme="minorHAnsi" w:hAnsiTheme="minorHAnsi" w:cstheme="minorHAnsi"/>
          <w:sz w:val="22"/>
          <w:szCs w:val="22"/>
        </w:rPr>
        <w:t xml:space="preserve">e que sejam suscetíveis de </w:t>
      </w:r>
      <w:r w:rsidR="00BE59B4" w:rsidRPr="000B174C">
        <w:rPr>
          <w:rFonts w:asciiTheme="minorHAnsi" w:hAnsiTheme="minorHAnsi" w:cstheme="minorHAnsi"/>
          <w:sz w:val="22"/>
          <w:szCs w:val="22"/>
        </w:rPr>
        <w:t>afetar</w:t>
      </w:r>
      <w:r w:rsidR="002F72F8" w:rsidRPr="000B174C">
        <w:rPr>
          <w:rFonts w:asciiTheme="minorHAnsi" w:hAnsiTheme="minorHAnsi" w:cstheme="minorHAnsi"/>
          <w:sz w:val="22"/>
          <w:szCs w:val="22"/>
        </w:rPr>
        <w:t xml:space="preserve"> os compromissos contratuais ou ter consequências prejudiciais </w:t>
      </w:r>
      <w:r w:rsidR="001B1572" w:rsidRPr="000B174C">
        <w:rPr>
          <w:rFonts w:asciiTheme="minorHAnsi" w:hAnsiTheme="minorHAnsi" w:cstheme="minorHAnsi"/>
          <w:sz w:val="22"/>
          <w:szCs w:val="22"/>
        </w:rPr>
        <w:t>para os</w:t>
      </w:r>
      <w:r w:rsidR="00B833AF" w:rsidRPr="000B174C">
        <w:rPr>
          <w:rFonts w:asciiTheme="minorHAnsi" w:hAnsiTheme="minorHAnsi" w:cstheme="minorHAnsi"/>
          <w:sz w:val="22"/>
          <w:szCs w:val="22"/>
        </w:rPr>
        <w:t xml:space="preserve"> outros Parceiros</w:t>
      </w:r>
      <w:r w:rsidR="002F72F8" w:rsidRPr="000B174C">
        <w:rPr>
          <w:rFonts w:asciiTheme="minorHAnsi" w:hAnsiTheme="minorHAnsi" w:cstheme="minorHAnsi"/>
          <w:sz w:val="22"/>
          <w:szCs w:val="22"/>
        </w:rPr>
        <w:t>.</w:t>
      </w:r>
    </w:p>
    <w:p w14:paraId="73D2DD03" w14:textId="77777777" w:rsidR="002F72F8" w:rsidRPr="000B174C" w:rsidRDefault="002F72F8" w:rsidP="000B174C">
      <w:pPr>
        <w:pStyle w:val="PargrafodaLista"/>
        <w:numPr>
          <w:ilvl w:val="0"/>
          <w:numId w:val="43"/>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2E2021">
        <w:rPr>
          <w:rFonts w:asciiTheme="minorHAnsi" w:hAnsiTheme="minorHAnsi" w:cstheme="minorHAnsi"/>
          <w:sz w:val="22"/>
          <w:szCs w:val="22"/>
        </w:rPr>
        <w:t>P</w:t>
      </w:r>
      <w:r w:rsidR="007823A8"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suportará as despesas que tiver de fazer com a elaboração da candidatura e com as negociações do contrato, sem poder exigir nada d</w:t>
      </w:r>
      <w:r w:rsidR="00B87731" w:rsidRPr="000B174C">
        <w:rPr>
          <w:rFonts w:asciiTheme="minorHAnsi" w:hAnsiTheme="minorHAnsi" w:cstheme="minorHAnsi"/>
          <w:sz w:val="22"/>
          <w:szCs w:val="22"/>
        </w:rPr>
        <w:t>os</w:t>
      </w:r>
      <w:r w:rsidRPr="000B174C">
        <w:rPr>
          <w:rFonts w:asciiTheme="minorHAnsi" w:hAnsiTheme="minorHAnsi" w:cstheme="minorHAnsi"/>
          <w:sz w:val="22"/>
          <w:szCs w:val="22"/>
        </w:rPr>
        <w:t xml:space="preserve"> outr</w:t>
      </w:r>
      <w:r w:rsidR="00B87731" w:rsidRPr="000B174C">
        <w:rPr>
          <w:rFonts w:asciiTheme="minorHAnsi" w:hAnsiTheme="minorHAnsi" w:cstheme="minorHAnsi"/>
          <w:sz w:val="22"/>
          <w:szCs w:val="22"/>
        </w:rPr>
        <w:t>o</w:t>
      </w:r>
      <w:r w:rsidRPr="000B174C">
        <w:rPr>
          <w:rFonts w:asciiTheme="minorHAnsi" w:hAnsiTheme="minorHAnsi" w:cstheme="minorHAnsi"/>
          <w:sz w:val="22"/>
          <w:szCs w:val="22"/>
        </w:rPr>
        <w:t>s a qualquer título.</w:t>
      </w:r>
    </w:p>
    <w:p w14:paraId="7B75A7E9" w14:textId="77777777" w:rsidR="00E3203F" w:rsidRDefault="00E3203F" w:rsidP="000B174C">
      <w:pPr>
        <w:spacing w:before="120" w:line="260" w:lineRule="exact"/>
        <w:jc w:val="both"/>
        <w:rPr>
          <w:rFonts w:asciiTheme="minorHAnsi" w:hAnsiTheme="minorHAnsi" w:cstheme="minorHAnsi"/>
          <w:sz w:val="22"/>
          <w:szCs w:val="22"/>
        </w:rPr>
      </w:pPr>
    </w:p>
    <w:p w14:paraId="79702071" w14:textId="77777777" w:rsidR="00DD59D7" w:rsidRPr="000B174C" w:rsidRDefault="00DD59D7" w:rsidP="000B174C">
      <w:pPr>
        <w:spacing w:line="260" w:lineRule="exact"/>
        <w:jc w:val="center"/>
        <w:rPr>
          <w:rFonts w:asciiTheme="minorHAnsi" w:hAnsiTheme="minorHAnsi" w:cstheme="minorHAnsi"/>
          <w:b/>
          <w:sz w:val="22"/>
          <w:szCs w:val="22"/>
        </w:rPr>
      </w:pPr>
    </w:p>
    <w:p w14:paraId="5D9993BF"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FF775C" w:rsidRPr="000B174C">
        <w:rPr>
          <w:rFonts w:asciiTheme="minorHAnsi" w:hAnsiTheme="minorHAnsi" w:cstheme="minorHAnsi"/>
          <w:b/>
          <w:sz w:val="22"/>
          <w:szCs w:val="22"/>
        </w:rPr>
        <w:t>12</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67C5FA99"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Responsabilidade</w:t>
      </w:r>
      <w:r w:rsidR="009974EA" w:rsidRPr="000B174C">
        <w:rPr>
          <w:rFonts w:asciiTheme="minorHAnsi" w:hAnsiTheme="minorHAnsi" w:cstheme="minorHAnsi"/>
          <w:b/>
          <w:sz w:val="22"/>
          <w:szCs w:val="22"/>
        </w:rPr>
        <w:t xml:space="preserve"> Conjunta</w:t>
      </w:r>
    </w:p>
    <w:p w14:paraId="312BB538" w14:textId="77777777" w:rsidR="002F72F8" w:rsidRPr="000B174C" w:rsidRDefault="002F72F8" w:rsidP="00F446BD">
      <w:pPr>
        <w:spacing w:line="260" w:lineRule="exact"/>
        <w:jc w:val="both"/>
        <w:rPr>
          <w:rFonts w:asciiTheme="minorHAnsi" w:hAnsiTheme="minorHAnsi" w:cstheme="minorHAnsi"/>
          <w:b/>
          <w:sz w:val="22"/>
          <w:szCs w:val="22"/>
        </w:rPr>
      </w:pPr>
    </w:p>
    <w:p w14:paraId="74D405EC" w14:textId="77777777" w:rsidR="00AA0D4B" w:rsidRPr="000B174C" w:rsidRDefault="009974EA" w:rsidP="000B174C">
      <w:pPr>
        <w:pStyle w:val="PargrafodaLista"/>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2C20DB" w:rsidRPr="000B174C">
        <w:rPr>
          <w:rFonts w:asciiTheme="minorHAnsi" w:hAnsiTheme="minorHAnsi" w:cstheme="minorHAnsi"/>
          <w:sz w:val="22"/>
          <w:szCs w:val="22"/>
        </w:rPr>
        <w:t>parceiro</w:t>
      </w:r>
      <w:r w:rsidRPr="000B174C">
        <w:rPr>
          <w:rFonts w:asciiTheme="minorHAnsi" w:hAnsiTheme="minorHAnsi" w:cstheme="minorHAnsi"/>
          <w:sz w:val="22"/>
          <w:szCs w:val="22"/>
        </w:rPr>
        <w:t xml:space="preserve"> partilha responsabilidade conjunta no que diz respeito ao cumprimento dos objetivos do </w:t>
      </w:r>
      <w:r w:rsidR="00475A4D">
        <w:rPr>
          <w:rFonts w:asciiTheme="minorHAnsi" w:hAnsiTheme="minorHAnsi" w:cstheme="minorHAnsi"/>
          <w:sz w:val="22"/>
          <w:szCs w:val="22"/>
        </w:rPr>
        <w:t>P</w:t>
      </w:r>
      <w:r w:rsidRPr="000B174C">
        <w:rPr>
          <w:rFonts w:asciiTheme="minorHAnsi" w:hAnsiTheme="minorHAnsi" w:cstheme="minorHAnsi"/>
          <w:sz w:val="22"/>
          <w:szCs w:val="22"/>
        </w:rPr>
        <w:t xml:space="preserve">rojeto, salvo situações cujo ónus seja imputável a fatores externos ao </w:t>
      </w:r>
      <w:r w:rsidR="00475A4D">
        <w:rPr>
          <w:rFonts w:asciiTheme="minorHAnsi" w:hAnsiTheme="minorHAnsi" w:cstheme="minorHAnsi"/>
          <w:sz w:val="22"/>
          <w:szCs w:val="22"/>
        </w:rPr>
        <w:t>P</w:t>
      </w:r>
      <w:r w:rsidRPr="000B174C">
        <w:rPr>
          <w:rFonts w:asciiTheme="minorHAnsi" w:hAnsiTheme="minorHAnsi" w:cstheme="minorHAnsi"/>
          <w:sz w:val="22"/>
          <w:szCs w:val="22"/>
        </w:rPr>
        <w:t>arceiro.</w:t>
      </w:r>
    </w:p>
    <w:p w14:paraId="04F4341C" w14:textId="77777777" w:rsidR="009974EA" w:rsidRPr="000B174C" w:rsidRDefault="009974EA" w:rsidP="000B174C">
      <w:pPr>
        <w:pStyle w:val="PargrafodaLista"/>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Nas relações internas, observar-se-á o seguinte:</w:t>
      </w:r>
    </w:p>
    <w:p w14:paraId="277FD5F0" w14:textId="77777777" w:rsidR="009974EA" w:rsidRPr="000B174C" w:rsidRDefault="009974EA" w:rsidP="000B174C">
      <w:pPr>
        <w:numPr>
          <w:ilvl w:val="1"/>
          <w:numId w:val="28"/>
        </w:numPr>
        <w:tabs>
          <w:tab w:val="clear" w:pos="1440"/>
        </w:tabs>
        <w:spacing w:after="120" w:line="276" w:lineRule="auto"/>
        <w:ind w:left="1276" w:hanging="567"/>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475A4D">
        <w:rPr>
          <w:rFonts w:asciiTheme="minorHAnsi" w:hAnsiTheme="minorHAnsi" w:cstheme="minorHAnsi"/>
          <w:sz w:val="22"/>
          <w:szCs w:val="22"/>
        </w:rPr>
        <w:t>P</w:t>
      </w:r>
      <w:r w:rsidR="002C20DB" w:rsidRPr="000B174C">
        <w:rPr>
          <w:rFonts w:asciiTheme="minorHAnsi" w:hAnsiTheme="minorHAnsi" w:cstheme="minorHAnsi"/>
          <w:sz w:val="22"/>
          <w:szCs w:val="22"/>
        </w:rPr>
        <w:t>arceiro</w:t>
      </w:r>
      <w:r w:rsidRPr="000B174C">
        <w:rPr>
          <w:rFonts w:asciiTheme="minorHAnsi" w:hAnsiTheme="minorHAnsi" w:cstheme="minorHAnsi"/>
          <w:sz w:val="22"/>
          <w:szCs w:val="22"/>
        </w:rPr>
        <w:t xml:space="preserve"> é responsável pelas consequências dos atrasos ou imperfeições que cometer na execução das tarefas que lhe estão atribuídas, sendo obrigada a repará-las por si ou a expensas suas;</w:t>
      </w:r>
    </w:p>
    <w:p w14:paraId="6E3F21C4" w14:textId="77777777" w:rsidR="009974EA" w:rsidRPr="000B174C" w:rsidRDefault="009974EA" w:rsidP="000B174C">
      <w:pPr>
        <w:numPr>
          <w:ilvl w:val="1"/>
          <w:numId w:val="28"/>
        </w:numPr>
        <w:tabs>
          <w:tab w:val="clear" w:pos="1440"/>
        </w:tabs>
        <w:spacing w:after="120" w:line="276" w:lineRule="auto"/>
        <w:ind w:left="1276" w:hanging="567"/>
        <w:jc w:val="both"/>
        <w:rPr>
          <w:rFonts w:asciiTheme="minorHAnsi" w:hAnsiTheme="minorHAnsi" w:cstheme="minorHAnsi"/>
          <w:sz w:val="22"/>
          <w:szCs w:val="22"/>
        </w:rPr>
      </w:pPr>
      <w:r w:rsidRPr="000B174C">
        <w:rPr>
          <w:rFonts w:asciiTheme="minorHAnsi" w:hAnsiTheme="minorHAnsi" w:cstheme="minorHAnsi"/>
          <w:sz w:val="22"/>
          <w:szCs w:val="22"/>
        </w:rPr>
        <w:t xml:space="preserve">Durante a execução do Projeto, cada </w:t>
      </w:r>
      <w:r w:rsidR="00475A4D">
        <w:rPr>
          <w:rFonts w:asciiTheme="minorHAnsi" w:hAnsiTheme="minorHAnsi" w:cstheme="minorHAnsi"/>
          <w:sz w:val="22"/>
          <w:szCs w:val="22"/>
        </w:rPr>
        <w:t>P</w:t>
      </w:r>
      <w:r w:rsidR="002C20DB"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é responsável pelos prejuízos que, pela sua ação ou omissão, causar a qualquer outra Instituição, ou a seus trabalhadores ou colaboradores.</w:t>
      </w:r>
    </w:p>
    <w:p w14:paraId="06FF4448" w14:textId="77777777" w:rsidR="009974EA" w:rsidRDefault="009974EA" w:rsidP="000B174C">
      <w:pPr>
        <w:pStyle w:val="PargrafodaLista"/>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475A4D">
        <w:rPr>
          <w:rFonts w:asciiTheme="minorHAnsi" w:hAnsiTheme="minorHAnsi" w:cstheme="minorHAnsi"/>
          <w:sz w:val="22"/>
          <w:szCs w:val="22"/>
        </w:rPr>
        <w:t>P</w:t>
      </w:r>
      <w:r w:rsidR="002C20DB" w:rsidRPr="000B174C">
        <w:rPr>
          <w:rFonts w:asciiTheme="minorHAnsi" w:hAnsiTheme="minorHAnsi" w:cstheme="minorHAnsi"/>
          <w:sz w:val="22"/>
          <w:szCs w:val="22"/>
        </w:rPr>
        <w:t>arceiro</w:t>
      </w:r>
      <w:r w:rsidRPr="000B174C">
        <w:rPr>
          <w:rFonts w:asciiTheme="minorHAnsi" w:hAnsiTheme="minorHAnsi" w:cstheme="minorHAnsi"/>
          <w:sz w:val="22"/>
          <w:szCs w:val="22"/>
        </w:rPr>
        <w:t xml:space="preserve"> é responsável pelos prejuízos que, a qualquer título, causar a outros terceiros durante a execução das tarefas que lhes estão acometidas.</w:t>
      </w:r>
    </w:p>
    <w:p w14:paraId="09EB3D2D" w14:textId="77777777" w:rsidR="00475A4D" w:rsidRPr="000B174C" w:rsidRDefault="00475A4D" w:rsidP="007B2C59">
      <w:pPr>
        <w:pStyle w:val="PargrafodaLista"/>
        <w:spacing w:before="120" w:line="260" w:lineRule="exact"/>
        <w:jc w:val="both"/>
        <w:rPr>
          <w:rFonts w:asciiTheme="minorHAnsi" w:hAnsiTheme="minorHAnsi" w:cstheme="minorHAnsi"/>
          <w:sz w:val="22"/>
          <w:szCs w:val="22"/>
        </w:rPr>
      </w:pPr>
    </w:p>
    <w:p w14:paraId="2096919C" w14:textId="2AE83031" w:rsidR="002F72F8" w:rsidRDefault="002F72F8" w:rsidP="00F446BD">
      <w:pPr>
        <w:spacing w:line="260" w:lineRule="exact"/>
        <w:jc w:val="both"/>
        <w:rPr>
          <w:rFonts w:asciiTheme="minorHAnsi" w:hAnsiTheme="minorHAnsi" w:cstheme="minorHAnsi"/>
          <w:b/>
          <w:sz w:val="22"/>
          <w:szCs w:val="22"/>
          <w:u w:val="single"/>
        </w:rPr>
      </w:pPr>
    </w:p>
    <w:p w14:paraId="288D8B9D" w14:textId="5931C845" w:rsidR="008F248E" w:rsidRDefault="008F248E" w:rsidP="00F446BD">
      <w:pPr>
        <w:spacing w:line="260" w:lineRule="exact"/>
        <w:jc w:val="both"/>
        <w:rPr>
          <w:rFonts w:asciiTheme="minorHAnsi" w:hAnsiTheme="minorHAnsi" w:cstheme="minorHAnsi"/>
          <w:b/>
          <w:sz w:val="22"/>
          <w:szCs w:val="22"/>
          <w:u w:val="single"/>
        </w:rPr>
      </w:pPr>
    </w:p>
    <w:p w14:paraId="65DCEEC8" w14:textId="67C16830" w:rsidR="008F248E" w:rsidRDefault="008F248E" w:rsidP="00F446BD">
      <w:pPr>
        <w:spacing w:line="260" w:lineRule="exact"/>
        <w:jc w:val="both"/>
        <w:rPr>
          <w:rFonts w:asciiTheme="minorHAnsi" w:hAnsiTheme="minorHAnsi" w:cstheme="minorHAnsi"/>
          <w:b/>
          <w:sz w:val="22"/>
          <w:szCs w:val="22"/>
          <w:u w:val="single"/>
        </w:rPr>
      </w:pPr>
    </w:p>
    <w:p w14:paraId="01C6EB1C" w14:textId="77777777" w:rsidR="008F248E" w:rsidRDefault="008F248E" w:rsidP="00F446BD">
      <w:pPr>
        <w:spacing w:line="260" w:lineRule="exact"/>
        <w:jc w:val="both"/>
        <w:rPr>
          <w:rFonts w:asciiTheme="minorHAnsi" w:hAnsiTheme="minorHAnsi" w:cstheme="minorHAnsi"/>
          <w:b/>
          <w:sz w:val="22"/>
          <w:szCs w:val="22"/>
          <w:u w:val="single"/>
        </w:rPr>
      </w:pPr>
    </w:p>
    <w:p w14:paraId="4B5CD23B" w14:textId="77777777" w:rsidR="00FF72BE" w:rsidRDefault="00FF72BE" w:rsidP="00F446BD">
      <w:pPr>
        <w:spacing w:line="260" w:lineRule="exact"/>
        <w:jc w:val="both"/>
        <w:rPr>
          <w:rFonts w:asciiTheme="minorHAnsi" w:hAnsiTheme="minorHAnsi" w:cstheme="minorHAnsi"/>
          <w:b/>
          <w:sz w:val="22"/>
          <w:szCs w:val="22"/>
          <w:u w:val="single"/>
        </w:rPr>
      </w:pPr>
    </w:p>
    <w:p w14:paraId="42FA02FE" w14:textId="77777777" w:rsidR="00FF72BE" w:rsidRDefault="00FF72BE" w:rsidP="00F446BD">
      <w:pPr>
        <w:spacing w:line="260" w:lineRule="exact"/>
        <w:jc w:val="both"/>
        <w:rPr>
          <w:rFonts w:asciiTheme="minorHAnsi" w:hAnsiTheme="minorHAnsi" w:cstheme="minorHAnsi"/>
          <w:b/>
          <w:sz w:val="22"/>
          <w:szCs w:val="22"/>
          <w:u w:val="single"/>
        </w:rPr>
      </w:pPr>
    </w:p>
    <w:p w14:paraId="0C5190C9" w14:textId="77777777" w:rsidR="00FF72BE" w:rsidRDefault="00FF72BE" w:rsidP="00F446BD">
      <w:pPr>
        <w:spacing w:line="260" w:lineRule="exact"/>
        <w:jc w:val="both"/>
        <w:rPr>
          <w:rFonts w:asciiTheme="minorHAnsi" w:hAnsiTheme="minorHAnsi" w:cstheme="minorHAnsi"/>
          <w:b/>
          <w:sz w:val="22"/>
          <w:szCs w:val="22"/>
          <w:u w:val="single"/>
        </w:rPr>
      </w:pPr>
    </w:p>
    <w:p w14:paraId="302C1F93" w14:textId="77777777" w:rsidR="00FF72BE" w:rsidRDefault="00FF72BE" w:rsidP="00F446BD">
      <w:pPr>
        <w:spacing w:line="260" w:lineRule="exact"/>
        <w:jc w:val="both"/>
        <w:rPr>
          <w:rFonts w:asciiTheme="minorHAnsi" w:hAnsiTheme="minorHAnsi" w:cstheme="minorHAnsi"/>
          <w:b/>
          <w:sz w:val="22"/>
          <w:szCs w:val="22"/>
          <w:u w:val="single"/>
        </w:rPr>
      </w:pPr>
    </w:p>
    <w:p w14:paraId="2409E82D" w14:textId="77777777" w:rsidR="00FF72BE" w:rsidRPr="000B174C" w:rsidRDefault="00FF72BE" w:rsidP="00F446BD">
      <w:pPr>
        <w:spacing w:line="260" w:lineRule="exact"/>
        <w:jc w:val="both"/>
        <w:rPr>
          <w:rFonts w:asciiTheme="minorHAnsi" w:hAnsiTheme="minorHAnsi" w:cstheme="minorHAnsi"/>
          <w:b/>
          <w:sz w:val="22"/>
          <w:szCs w:val="22"/>
          <w:u w:val="single"/>
        </w:rPr>
      </w:pPr>
    </w:p>
    <w:p w14:paraId="2B1CC1FE"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FF775C" w:rsidRPr="000B174C">
        <w:rPr>
          <w:rFonts w:asciiTheme="minorHAnsi" w:hAnsiTheme="minorHAnsi" w:cstheme="minorHAnsi"/>
          <w:b/>
          <w:sz w:val="22"/>
          <w:szCs w:val="22"/>
        </w:rPr>
        <w:t>13</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094AF73B"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Incumprimento</w:t>
      </w:r>
    </w:p>
    <w:p w14:paraId="1BFB50A0" w14:textId="77777777" w:rsidR="002F72F8" w:rsidRPr="000B174C" w:rsidRDefault="002F72F8" w:rsidP="00F446BD">
      <w:pPr>
        <w:spacing w:line="260" w:lineRule="exact"/>
        <w:jc w:val="both"/>
        <w:rPr>
          <w:rFonts w:asciiTheme="minorHAnsi" w:hAnsiTheme="minorHAnsi" w:cstheme="minorHAnsi"/>
          <w:b/>
          <w:sz w:val="22"/>
          <w:szCs w:val="22"/>
        </w:rPr>
      </w:pPr>
    </w:p>
    <w:p w14:paraId="1350DAD3"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presente Acordo pode ser resolvido nos casos de falta grave de um </w:t>
      </w:r>
      <w:r w:rsidR="00475A4D">
        <w:rPr>
          <w:rFonts w:asciiTheme="minorHAnsi" w:hAnsiTheme="minorHAnsi" w:cstheme="minorHAnsi"/>
          <w:sz w:val="22"/>
          <w:szCs w:val="22"/>
        </w:rPr>
        <w:t>P</w:t>
      </w:r>
      <w:r w:rsidR="00680A42"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ou de impossibilidade de cumprimento de uma obrigação por circunstâncias que lhe sejam imputáveis.</w:t>
      </w:r>
    </w:p>
    <w:p w14:paraId="1FE79C2F"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declaração de resolução não pode ser proferida sem prévia notificação dirigida ao </w:t>
      </w:r>
      <w:r w:rsidR="00680A42">
        <w:rPr>
          <w:rFonts w:asciiTheme="minorHAnsi" w:hAnsiTheme="minorHAnsi" w:cstheme="minorHAnsi"/>
          <w:sz w:val="22"/>
          <w:szCs w:val="22"/>
        </w:rPr>
        <w:t>p</w:t>
      </w:r>
      <w:r w:rsidRPr="000B174C">
        <w:rPr>
          <w:rFonts w:asciiTheme="minorHAnsi" w:hAnsiTheme="minorHAnsi" w:cstheme="minorHAnsi"/>
          <w:sz w:val="22"/>
          <w:szCs w:val="22"/>
        </w:rPr>
        <w:t>arceiro a que a situação de incumprimento diga respeito para, em prazo razoável, não inferior a 15 (quinze) dias, sanar a situação de incumprimento.</w:t>
      </w:r>
    </w:p>
    <w:p w14:paraId="135F6E26"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w:t>
      </w:r>
      <w:r w:rsidR="00680A42">
        <w:rPr>
          <w:rFonts w:asciiTheme="minorHAnsi" w:hAnsiTheme="minorHAnsi" w:cstheme="minorHAnsi"/>
          <w:sz w:val="22"/>
          <w:szCs w:val="22"/>
        </w:rPr>
        <w:t>p</w:t>
      </w:r>
      <w:r w:rsidR="00680A42" w:rsidRPr="000B174C">
        <w:rPr>
          <w:rFonts w:asciiTheme="minorHAnsi" w:hAnsiTheme="minorHAnsi" w:cstheme="minorHAnsi"/>
          <w:sz w:val="22"/>
          <w:szCs w:val="22"/>
        </w:rPr>
        <w:t xml:space="preserve">arceiros </w:t>
      </w:r>
      <w:r w:rsidRPr="000B174C">
        <w:rPr>
          <w:rFonts w:asciiTheme="minorHAnsi" w:hAnsiTheme="minorHAnsi" w:cstheme="minorHAnsi"/>
          <w:sz w:val="22"/>
          <w:szCs w:val="22"/>
        </w:rPr>
        <w:t>remanescentes devem tomar as providências necessária para reparar as consequências do incumprimento da Instituição excluída e para a conclusão do Projeto, por si mesmas ou com a colaboração de terceiros.</w:t>
      </w:r>
    </w:p>
    <w:p w14:paraId="4F116EB0"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resolução do Acordo não isenta o </w:t>
      </w:r>
      <w:r w:rsidR="00475A4D">
        <w:rPr>
          <w:rFonts w:asciiTheme="minorHAnsi" w:hAnsiTheme="minorHAnsi" w:cstheme="minorHAnsi"/>
          <w:sz w:val="22"/>
          <w:szCs w:val="22"/>
        </w:rPr>
        <w:t>P</w:t>
      </w:r>
      <w:r w:rsidR="00680A42" w:rsidRPr="000B174C">
        <w:rPr>
          <w:rFonts w:asciiTheme="minorHAnsi" w:hAnsiTheme="minorHAnsi" w:cstheme="minorHAnsi"/>
          <w:sz w:val="22"/>
          <w:szCs w:val="22"/>
        </w:rPr>
        <w:t xml:space="preserve">arceiro </w:t>
      </w:r>
      <w:r w:rsidRPr="000B174C">
        <w:rPr>
          <w:rFonts w:asciiTheme="minorHAnsi" w:hAnsiTheme="minorHAnsi" w:cstheme="minorHAnsi"/>
          <w:sz w:val="22"/>
          <w:szCs w:val="22"/>
        </w:rPr>
        <w:t>excluído do dever de indemnizar os demais pelos prejuízos causados.</w:t>
      </w:r>
    </w:p>
    <w:p w14:paraId="6AD02955"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parte que tiver entrado em incumprimento obriga-se a entregar às restantes partes todo o trabalho que já tiver desenvolvido, de forma a permitir àquelas a execução da prestação em falta, nas melhores condições. </w:t>
      </w:r>
    </w:p>
    <w:p w14:paraId="4ECE8216" w14:textId="77777777" w:rsidR="009974EA" w:rsidRPr="000B174C" w:rsidRDefault="009974EA" w:rsidP="000B174C">
      <w:pPr>
        <w:pStyle w:val="PargrafodaLista"/>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O</w:t>
      </w:r>
      <w:r w:rsidR="00FF72BE">
        <w:rPr>
          <w:rFonts w:asciiTheme="minorHAnsi" w:hAnsiTheme="minorHAnsi" w:cstheme="minorHAnsi"/>
          <w:sz w:val="22"/>
          <w:szCs w:val="22"/>
        </w:rPr>
        <w:t xml:space="preserve"> </w:t>
      </w:r>
      <w:r w:rsidR="0020371A">
        <w:rPr>
          <w:rFonts w:asciiTheme="minorHAnsi" w:hAnsiTheme="minorHAnsi" w:cstheme="minorHAnsi"/>
          <w:sz w:val="22"/>
          <w:szCs w:val="22"/>
        </w:rPr>
        <w:t>Promotor</w:t>
      </w:r>
      <w:r w:rsidRPr="000B174C">
        <w:rPr>
          <w:rFonts w:asciiTheme="minorHAnsi" w:hAnsiTheme="minorHAnsi" w:cstheme="minorHAnsi"/>
          <w:sz w:val="22"/>
          <w:szCs w:val="22"/>
        </w:rPr>
        <w:t xml:space="preserve"> deve informar as autoridades competentes, no prazo máximo de cinco dias úteis sobre a resolução do Acordo. Tal informação deve ser acompanhada de cópia da declaração proferida.</w:t>
      </w:r>
    </w:p>
    <w:p w14:paraId="63616885" w14:textId="77777777" w:rsidR="002F72F8" w:rsidRPr="000B174C" w:rsidRDefault="002F72F8" w:rsidP="000B174C">
      <w:pPr>
        <w:spacing w:before="120" w:line="260" w:lineRule="exact"/>
        <w:jc w:val="both"/>
        <w:rPr>
          <w:rFonts w:asciiTheme="minorHAnsi" w:hAnsiTheme="minorHAnsi" w:cstheme="minorHAnsi"/>
          <w:sz w:val="22"/>
          <w:szCs w:val="22"/>
        </w:rPr>
      </w:pPr>
    </w:p>
    <w:p w14:paraId="2AF3B10D" w14:textId="77777777" w:rsidR="002F72F8" w:rsidRPr="000B174C" w:rsidRDefault="002F72F8" w:rsidP="000B174C">
      <w:pPr>
        <w:spacing w:line="260" w:lineRule="exact"/>
        <w:jc w:val="both"/>
        <w:rPr>
          <w:rFonts w:asciiTheme="minorHAnsi" w:hAnsiTheme="minorHAnsi" w:cstheme="minorHAnsi"/>
          <w:sz w:val="22"/>
          <w:szCs w:val="22"/>
        </w:rPr>
      </w:pPr>
    </w:p>
    <w:p w14:paraId="61DC076D"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3A685C" w:rsidRPr="000B174C">
        <w:rPr>
          <w:rFonts w:asciiTheme="minorHAnsi" w:hAnsiTheme="minorHAnsi" w:cstheme="minorHAnsi"/>
          <w:b/>
          <w:sz w:val="22"/>
          <w:szCs w:val="22"/>
        </w:rPr>
        <w:t>1</w:t>
      </w:r>
      <w:r w:rsidR="00FF775C" w:rsidRPr="000B174C">
        <w:rPr>
          <w:rFonts w:asciiTheme="minorHAnsi" w:hAnsiTheme="minorHAnsi" w:cstheme="minorHAnsi"/>
          <w:b/>
          <w:sz w:val="22"/>
          <w:szCs w:val="22"/>
        </w:rPr>
        <w:t>4</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5115DA48" w14:textId="055C63DB" w:rsidR="00B25F79" w:rsidRPr="000B174C" w:rsidRDefault="00B25F79" w:rsidP="000B174C">
      <w:pPr>
        <w:spacing w:line="260" w:lineRule="exact"/>
        <w:jc w:val="center"/>
        <w:rPr>
          <w:rFonts w:asciiTheme="minorHAnsi" w:eastAsia="Arial Unicode MS" w:hAnsiTheme="minorHAnsi" w:cstheme="minorHAnsi"/>
          <w:b/>
          <w:sz w:val="22"/>
          <w:szCs w:val="22"/>
        </w:rPr>
      </w:pPr>
      <w:r w:rsidRPr="000B174C">
        <w:rPr>
          <w:rFonts w:asciiTheme="minorHAnsi" w:eastAsia="Arial Unicode MS" w:hAnsiTheme="minorHAnsi" w:cstheme="minorHAnsi"/>
          <w:b/>
          <w:sz w:val="22"/>
          <w:szCs w:val="22"/>
        </w:rPr>
        <w:t xml:space="preserve">(Lei </w:t>
      </w:r>
      <w:r w:rsidRPr="000B174C">
        <w:rPr>
          <w:rFonts w:asciiTheme="minorHAnsi" w:hAnsiTheme="minorHAnsi" w:cstheme="minorHAnsi"/>
          <w:b/>
          <w:sz w:val="22"/>
          <w:szCs w:val="22"/>
        </w:rPr>
        <w:t>aplicável</w:t>
      </w:r>
      <w:r w:rsidRPr="000B174C">
        <w:rPr>
          <w:rFonts w:asciiTheme="minorHAnsi" w:eastAsia="Arial Unicode MS" w:hAnsiTheme="minorHAnsi" w:cstheme="minorHAnsi"/>
          <w:b/>
          <w:sz w:val="22"/>
          <w:szCs w:val="22"/>
        </w:rPr>
        <w:t>)</w:t>
      </w:r>
    </w:p>
    <w:p w14:paraId="4E63D565" w14:textId="77777777" w:rsidR="00B25F79" w:rsidRPr="000B174C" w:rsidRDefault="00B25F79" w:rsidP="00F446BD">
      <w:pPr>
        <w:spacing w:line="260" w:lineRule="exact"/>
        <w:jc w:val="both"/>
        <w:rPr>
          <w:rFonts w:asciiTheme="minorHAnsi" w:eastAsia="Arial Unicode MS" w:hAnsiTheme="minorHAnsi" w:cstheme="minorHAnsi"/>
          <w:b/>
          <w:sz w:val="22"/>
          <w:szCs w:val="22"/>
        </w:rPr>
      </w:pPr>
    </w:p>
    <w:p w14:paraId="66FE6A57" w14:textId="77777777" w:rsidR="00B25F79" w:rsidRPr="000B174C" w:rsidRDefault="00B25F79" w:rsidP="000B174C">
      <w:pPr>
        <w:pStyle w:val="PargrafodaLista"/>
        <w:numPr>
          <w:ilvl w:val="0"/>
          <w:numId w:val="46"/>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O presente Acordo será regulado pela Lei Portuguesa.</w:t>
      </w:r>
    </w:p>
    <w:p w14:paraId="494285F7" w14:textId="77777777" w:rsidR="00E37F3E" w:rsidRPr="000B174C" w:rsidRDefault="00E37F3E" w:rsidP="000B174C">
      <w:pPr>
        <w:pStyle w:val="PargrafodaLista"/>
        <w:spacing w:before="120" w:line="260" w:lineRule="exact"/>
        <w:jc w:val="both"/>
        <w:rPr>
          <w:rFonts w:asciiTheme="minorHAnsi" w:hAnsiTheme="minorHAnsi" w:cstheme="minorHAnsi"/>
          <w:sz w:val="22"/>
          <w:szCs w:val="22"/>
        </w:rPr>
      </w:pPr>
    </w:p>
    <w:p w14:paraId="181A1FF6" w14:textId="77777777" w:rsidR="00021F92" w:rsidRPr="00021F92" w:rsidRDefault="00021F92" w:rsidP="00021F92">
      <w:pPr>
        <w:pStyle w:val="PargrafodaLista"/>
        <w:numPr>
          <w:ilvl w:val="0"/>
          <w:numId w:val="46"/>
        </w:numPr>
        <w:spacing w:line="260" w:lineRule="exact"/>
        <w:jc w:val="both"/>
        <w:rPr>
          <w:rFonts w:asciiTheme="minorHAnsi" w:hAnsiTheme="minorHAnsi" w:cstheme="minorHAnsi"/>
          <w:sz w:val="22"/>
          <w:szCs w:val="22"/>
        </w:rPr>
      </w:pPr>
      <w:r w:rsidRPr="00021F92">
        <w:rPr>
          <w:rFonts w:asciiTheme="minorHAnsi" w:hAnsiTheme="minorHAnsi" w:cstheme="minorHAnsi"/>
          <w:sz w:val="22"/>
          <w:szCs w:val="22"/>
        </w:rPr>
        <w:t>Em tudo o que não estiver especificamente previsto no presente Acordo de Parceria, observar-se-á o disposto na legislação aplicável, nomeadamente no Decreto-Lei n.º 231/81, de 28 de julho, ao abrigo do qual é celebrado o presente Acordo.</w:t>
      </w:r>
    </w:p>
    <w:p w14:paraId="30103ED4" w14:textId="77777777" w:rsidR="00B25F79" w:rsidRPr="000B174C" w:rsidRDefault="00B25F79" w:rsidP="000B174C">
      <w:pPr>
        <w:spacing w:line="260" w:lineRule="exact"/>
        <w:jc w:val="both"/>
        <w:rPr>
          <w:rFonts w:asciiTheme="minorHAnsi" w:eastAsia="Arial Unicode MS" w:hAnsiTheme="minorHAnsi" w:cstheme="minorHAnsi"/>
          <w:sz w:val="22"/>
          <w:szCs w:val="22"/>
        </w:rPr>
      </w:pPr>
    </w:p>
    <w:p w14:paraId="7A471CE9" w14:textId="77777777" w:rsidR="002F72F8" w:rsidRPr="000B174C" w:rsidRDefault="002F72F8" w:rsidP="00F446BD">
      <w:pPr>
        <w:spacing w:line="260" w:lineRule="exact"/>
        <w:jc w:val="both"/>
        <w:rPr>
          <w:rFonts w:asciiTheme="minorHAnsi" w:hAnsiTheme="minorHAnsi" w:cstheme="minorHAnsi"/>
          <w:sz w:val="22"/>
          <w:szCs w:val="22"/>
          <w:highlight w:val="yellow"/>
        </w:rPr>
      </w:pPr>
    </w:p>
    <w:p w14:paraId="152D04F1" w14:textId="77777777" w:rsidR="002F72F8" w:rsidRPr="000B174C" w:rsidRDefault="0026552A" w:rsidP="000B174C">
      <w:pPr>
        <w:spacing w:line="260" w:lineRule="exact"/>
        <w:jc w:val="center"/>
        <w:rPr>
          <w:rFonts w:asciiTheme="minorHAnsi" w:hAnsiTheme="minorHAnsi" w:cstheme="minorHAnsi"/>
          <w:b/>
          <w:sz w:val="22"/>
          <w:szCs w:val="22"/>
          <w:highlight w:val="green"/>
        </w:rPr>
      </w:pPr>
      <w:r w:rsidRPr="000B174C">
        <w:rPr>
          <w:rFonts w:asciiTheme="minorHAnsi" w:hAnsiTheme="minorHAnsi" w:cstheme="minorHAnsi"/>
          <w:b/>
          <w:sz w:val="22"/>
          <w:szCs w:val="22"/>
        </w:rPr>
        <w:t xml:space="preserve">Artigo </w:t>
      </w:r>
      <w:r w:rsidR="003A685C" w:rsidRPr="000B174C">
        <w:rPr>
          <w:rFonts w:asciiTheme="minorHAnsi" w:hAnsiTheme="minorHAnsi" w:cstheme="minorHAnsi"/>
          <w:b/>
          <w:sz w:val="22"/>
          <w:szCs w:val="22"/>
        </w:rPr>
        <w:t>1</w:t>
      </w:r>
      <w:r w:rsidR="00FF775C" w:rsidRPr="000B174C">
        <w:rPr>
          <w:rFonts w:asciiTheme="minorHAnsi" w:hAnsiTheme="minorHAnsi" w:cstheme="minorHAnsi"/>
          <w:b/>
          <w:sz w:val="22"/>
          <w:szCs w:val="22"/>
        </w:rPr>
        <w:t>5</w:t>
      </w:r>
      <w:r w:rsidR="003C50B8"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1543D663" w14:textId="06465C4E" w:rsidR="002F72F8" w:rsidRPr="000B174C" w:rsidRDefault="008F248E" w:rsidP="008F248E">
      <w:pPr>
        <w:spacing w:line="260" w:lineRule="exact"/>
        <w:jc w:val="center"/>
        <w:rPr>
          <w:rFonts w:asciiTheme="minorHAnsi" w:hAnsiTheme="minorHAnsi" w:cstheme="minorHAnsi"/>
          <w:b/>
          <w:sz w:val="22"/>
          <w:szCs w:val="22"/>
        </w:rPr>
      </w:pPr>
      <w:r>
        <w:rPr>
          <w:rFonts w:asciiTheme="minorHAnsi" w:eastAsia="Arial Unicode MS" w:hAnsiTheme="minorHAnsi" w:cstheme="minorHAnsi"/>
          <w:b/>
          <w:sz w:val="22"/>
          <w:szCs w:val="22"/>
        </w:rPr>
        <w:t>(</w:t>
      </w:r>
      <w:r w:rsidR="00021F92">
        <w:rPr>
          <w:rFonts w:asciiTheme="minorHAnsi" w:eastAsia="Arial Unicode MS" w:hAnsiTheme="minorHAnsi" w:cstheme="minorHAnsi"/>
          <w:b/>
          <w:sz w:val="22"/>
          <w:szCs w:val="22"/>
        </w:rPr>
        <w:t>F</w:t>
      </w:r>
      <w:r w:rsidR="00021F92" w:rsidRPr="000B174C">
        <w:rPr>
          <w:rFonts w:asciiTheme="minorHAnsi" w:eastAsia="Arial Unicode MS" w:hAnsiTheme="minorHAnsi" w:cstheme="minorHAnsi"/>
          <w:b/>
          <w:sz w:val="22"/>
          <w:szCs w:val="22"/>
        </w:rPr>
        <w:t>oro</w:t>
      </w:r>
      <w:r>
        <w:rPr>
          <w:rFonts w:asciiTheme="minorHAnsi" w:eastAsia="Arial Unicode MS" w:hAnsiTheme="minorHAnsi" w:cstheme="minorHAnsi"/>
          <w:b/>
          <w:sz w:val="22"/>
          <w:szCs w:val="22"/>
        </w:rPr>
        <w:t>)</w:t>
      </w:r>
    </w:p>
    <w:p w14:paraId="66845586" w14:textId="77777777" w:rsidR="00021F92" w:rsidRPr="000B174C" w:rsidRDefault="00021F92" w:rsidP="008F248E">
      <w:pPr>
        <w:pStyle w:val="PargrafodaLista"/>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Para qualquer litígio emergente da execução deste Acordo, designadamente a interpretação, a integração de lacunas e a resolução de diferendos será competente o Tribunal Administrativo de Círculo de Lisboa, com expressa renúncia a qualquer outro.</w:t>
      </w:r>
    </w:p>
    <w:p w14:paraId="7A73D50A" w14:textId="77777777" w:rsidR="005D03C8" w:rsidRPr="000B174C" w:rsidRDefault="005D03C8" w:rsidP="000B174C">
      <w:pPr>
        <w:spacing w:line="260" w:lineRule="exact"/>
        <w:jc w:val="both"/>
        <w:rPr>
          <w:rFonts w:asciiTheme="minorHAnsi" w:hAnsiTheme="minorHAnsi" w:cstheme="minorHAnsi"/>
          <w:b/>
          <w:sz w:val="22"/>
          <w:szCs w:val="22"/>
        </w:rPr>
      </w:pPr>
    </w:p>
    <w:p w14:paraId="48C0CF01" w14:textId="77777777" w:rsidR="00475A4D" w:rsidRPr="00F446BD" w:rsidRDefault="00475A4D" w:rsidP="002E2021">
      <w:pPr>
        <w:pStyle w:val="Corpodetexto"/>
        <w:spacing w:after="120" w:line="276" w:lineRule="auto"/>
        <w:rPr>
          <w:rFonts w:asciiTheme="minorHAnsi" w:hAnsiTheme="minorHAnsi" w:cstheme="minorHAnsi"/>
        </w:rPr>
      </w:pPr>
    </w:p>
    <w:p w14:paraId="27D22245" w14:textId="77777777" w:rsidR="003A685C" w:rsidRPr="000B174C" w:rsidRDefault="003A685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Artigo 1</w:t>
      </w:r>
      <w:r w:rsidR="00FF775C" w:rsidRPr="000B174C">
        <w:rPr>
          <w:rFonts w:asciiTheme="minorHAnsi" w:hAnsiTheme="minorHAnsi" w:cstheme="minorHAnsi"/>
          <w:b/>
          <w:sz w:val="22"/>
          <w:szCs w:val="22"/>
        </w:rPr>
        <w:t>6</w:t>
      </w:r>
      <w:r w:rsidRPr="000B174C">
        <w:rPr>
          <w:rFonts w:asciiTheme="minorHAnsi" w:hAnsiTheme="minorHAnsi" w:cstheme="minorHAnsi"/>
          <w:b/>
          <w:sz w:val="22"/>
          <w:szCs w:val="22"/>
        </w:rPr>
        <w:t>.º</w:t>
      </w:r>
    </w:p>
    <w:p w14:paraId="437980CA" w14:textId="77777777" w:rsidR="003A685C" w:rsidRPr="000B174C" w:rsidRDefault="003A685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Entrada em vigor </w:t>
      </w:r>
    </w:p>
    <w:p w14:paraId="274EA96A" w14:textId="77777777" w:rsidR="003A685C" w:rsidRPr="000B174C" w:rsidRDefault="003A685C" w:rsidP="00F446BD">
      <w:pPr>
        <w:spacing w:line="260" w:lineRule="exact"/>
        <w:jc w:val="both"/>
        <w:rPr>
          <w:rFonts w:asciiTheme="minorHAnsi" w:hAnsiTheme="minorHAnsi" w:cstheme="minorHAnsi"/>
          <w:b/>
          <w:sz w:val="22"/>
          <w:szCs w:val="22"/>
        </w:rPr>
      </w:pPr>
    </w:p>
    <w:p w14:paraId="0FC60DCB" w14:textId="77777777" w:rsidR="003A685C" w:rsidRPr="000B174C" w:rsidRDefault="003A685C"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presente Acordo entra em vigor na data da aprovação do projeto identificado no artigo 1.º e manter-se-á vigente durante todo o período de execução do mesmo até ao integral cumprimento dos deveres e obrigações da Parceria e dos seus membros para com </w:t>
      </w:r>
      <w:r w:rsidR="00067545" w:rsidRPr="000B174C">
        <w:rPr>
          <w:rFonts w:asciiTheme="minorHAnsi" w:hAnsiTheme="minorHAnsi" w:cstheme="minorHAnsi"/>
          <w:sz w:val="22"/>
          <w:szCs w:val="22"/>
        </w:rPr>
        <w:t>Fundo Azul</w:t>
      </w:r>
      <w:r w:rsidRPr="000B174C">
        <w:rPr>
          <w:rFonts w:asciiTheme="minorHAnsi" w:hAnsiTheme="minorHAnsi" w:cstheme="minorHAnsi"/>
          <w:sz w:val="22"/>
          <w:szCs w:val="22"/>
        </w:rPr>
        <w:t xml:space="preserve">, </w:t>
      </w:r>
      <w:r w:rsidRPr="000B174C">
        <w:rPr>
          <w:rFonts w:asciiTheme="minorHAnsi" w:hAnsiTheme="minorHAnsi" w:cstheme="minorHAnsi"/>
          <w:sz w:val="22"/>
          <w:szCs w:val="22"/>
        </w:rPr>
        <w:lastRenderedPageBreak/>
        <w:t>conforme estipulado no Decreto-Lei n.º 16/2016</w:t>
      </w:r>
      <w:r w:rsidR="00CE0B83" w:rsidRPr="000B174C">
        <w:rPr>
          <w:rFonts w:asciiTheme="minorHAnsi" w:hAnsiTheme="minorHAnsi" w:cstheme="minorHAnsi"/>
          <w:sz w:val="22"/>
          <w:szCs w:val="22"/>
        </w:rPr>
        <w:t>,</w:t>
      </w:r>
      <w:r w:rsidRPr="000B174C">
        <w:rPr>
          <w:rFonts w:asciiTheme="minorHAnsi" w:hAnsiTheme="minorHAnsi" w:cstheme="minorHAnsi"/>
          <w:sz w:val="22"/>
          <w:szCs w:val="22"/>
        </w:rPr>
        <w:t xml:space="preserve"> de 9 de março</w:t>
      </w:r>
      <w:r w:rsidR="00CE0B83" w:rsidRPr="000B174C">
        <w:rPr>
          <w:rFonts w:asciiTheme="minorHAnsi" w:hAnsiTheme="minorHAnsi" w:cstheme="minorHAnsi"/>
          <w:sz w:val="22"/>
          <w:szCs w:val="22"/>
        </w:rPr>
        <w:t>, e n</w:t>
      </w:r>
      <w:r w:rsidRPr="000B174C">
        <w:rPr>
          <w:rFonts w:asciiTheme="minorHAnsi" w:hAnsiTheme="minorHAnsi" w:cstheme="minorHAnsi"/>
          <w:sz w:val="22"/>
          <w:szCs w:val="22"/>
        </w:rPr>
        <w:t>a Portaria n.º 344/2016</w:t>
      </w:r>
      <w:r w:rsidR="00CE0B83" w:rsidRPr="000B174C">
        <w:rPr>
          <w:rFonts w:asciiTheme="minorHAnsi" w:hAnsiTheme="minorHAnsi" w:cstheme="minorHAnsi"/>
          <w:sz w:val="22"/>
          <w:szCs w:val="22"/>
        </w:rPr>
        <w:t>,</w:t>
      </w:r>
      <w:r w:rsidRPr="000B174C">
        <w:rPr>
          <w:rFonts w:asciiTheme="minorHAnsi" w:hAnsiTheme="minorHAnsi" w:cstheme="minorHAnsi"/>
          <w:sz w:val="22"/>
          <w:szCs w:val="22"/>
        </w:rPr>
        <w:t xml:space="preserve"> de 30 de dezembro.</w:t>
      </w:r>
    </w:p>
    <w:p w14:paraId="3C0BE6C2" w14:textId="77777777" w:rsidR="00FC01BC" w:rsidRPr="000B174C" w:rsidRDefault="00FC01BC" w:rsidP="000B174C">
      <w:pPr>
        <w:spacing w:line="260" w:lineRule="exact"/>
        <w:jc w:val="both"/>
        <w:rPr>
          <w:rFonts w:asciiTheme="minorHAnsi" w:hAnsiTheme="minorHAnsi" w:cstheme="minorHAnsi"/>
          <w:sz w:val="22"/>
          <w:szCs w:val="22"/>
        </w:rPr>
      </w:pPr>
    </w:p>
    <w:p w14:paraId="6B81F9D1" w14:textId="3ECF7799" w:rsidR="00FF72BE" w:rsidRDefault="00FF72BE" w:rsidP="000B174C">
      <w:pPr>
        <w:pStyle w:val="Corpodetexto"/>
        <w:spacing w:line="276" w:lineRule="auto"/>
        <w:rPr>
          <w:rFonts w:asciiTheme="minorHAnsi" w:hAnsiTheme="minorHAnsi" w:cstheme="minorHAnsi"/>
        </w:rPr>
      </w:pPr>
    </w:p>
    <w:p w14:paraId="7459B19F" w14:textId="77777777" w:rsidR="00FF72BE" w:rsidRDefault="00FF72BE" w:rsidP="000B174C">
      <w:pPr>
        <w:pStyle w:val="Corpodetexto"/>
        <w:spacing w:line="276" w:lineRule="auto"/>
        <w:rPr>
          <w:rFonts w:asciiTheme="minorHAnsi" w:hAnsiTheme="minorHAnsi" w:cstheme="minorHAnsi"/>
        </w:rPr>
      </w:pPr>
    </w:p>
    <w:p w14:paraId="300013C7" w14:textId="77777777" w:rsidR="00FF72BE" w:rsidRPr="000B174C" w:rsidRDefault="00FF72BE" w:rsidP="00FF72BE">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Pr>
          <w:rFonts w:asciiTheme="minorHAnsi" w:hAnsiTheme="minorHAnsi" w:cstheme="minorHAnsi"/>
          <w:b/>
          <w:sz w:val="22"/>
          <w:szCs w:val="22"/>
        </w:rPr>
        <w:t>17</w:t>
      </w:r>
      <w:r w:rsidRPr="000B174C">
        <w:rPr>
          <w:rFonts w:asciiTheme="minorHAnsi" w:hAnsiTheme="minorHAnsi" w:cstheme="minorHAnsi"/>
          <w:b/>
          <w:sz w:val="22"/>
          <w:szCs w:val="22"/>
        </w:rPr>
        <w:t>.º</w:t>
      </w:r>
    </w:p>
    <w:p w14:paraId="0E038C3E" w14:textId="77777777" w:rsidR="00FF72BE" w:rsidRDefault="00FF72BE" w:rsidP="000B174C">
      <w:pPr>
        <w:pStyle w:val="Corpodetexto"/>
        <w:spacing w:line="276" w:lineRule="auto"/>
        <w:rPr>
          <w:rFonts w:asciiTheme="minorHAnsi" w:hAnsiTheme="minorHAnsi" w:cstheme="minorHAnsi"/>
        </w:rPr>
      </w:pPr>
    </w:p>
    <w:p w14:paraId="3927DCEC" w14:textId="77777777" w:rsidR="00FF72BE" w:rsidRPr="000B174C" w:rsidRDefault="00FF72BE" w:rsidP="00FF72BE">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Vigência</w:t>
      </w:r>
    </w:p>
    <w:p w14:paraId="49531EA1" w14:textId="77777777" w:rsidR="00FF72BE" w:rsidRPr="00F446BD" w:rsidRDefault="00FF72BE" w:rsidP="00FF72BE">
      <w:pPr>
        <w:spacing w:after="120" w:line="276" w:lineRule="auto"/>
        <w:jc w:val="both"/>
        <w:rPr>
          <w:rFonts w:asciiTheme="minorHAnsi" w:hAnsiTheme="minorHAnsi" w:cstheme="minorHAnsi"/>
          <w:sz w:val="22"/>
          <w:szCs w:val="22"/>
        </w:rPr>
      </w:pPr>
    </w:p>
    <w:p w14:paraId="14CAD89D" w14:textId="77777777" w:rsidR="00FF72BE" w:rsidRDefault="00FF72BE" w:rsidP="008F248E">
      <w:pPr>
        <w:pStyle w:val="Corpodetexto"/>
        <w:numPr>
          <w:ilvl w:val="0"/>
          <w:numId w:val="47"/>
        </w:numPr>
        <w:spacing w:after="120" w:line="276" w:lineRule="auto"/>
        <w:ind w:left="567" w:hanging="567"/>
        <w:rPr>
          <w:rFonts w:asciiTheme="minorHAnsi" w:hAnsiTheme="minorHAnsi" w:cstheme="minorHAnsi"/>
        </w:rPr>
      </w:pPr>
      <w:r w:rsidRPr="00F446BD">
        <w:rPr>
          <w:rFonts w:asciiTheme="minorHAnsi" w:hAnsiTheme="minorHAnsi" w:cstheme="minorHAnsi"/>
        </w:rPr>
        <w:t xml:space="preserve">O Acordo de Parceria terá a duração necessária ao integral cumprimento do seu objeto, com início na data de início do Projeto e termo quando, cumulativamente, estejam salvaguardados os deveres, responsabilidades e obrigações </w:t>
      </w:r>
      <w:r>
        <w:rPr>
          <w:rFonts w:asciiTheme="minorHAnsi" w:hAnsiTheme="minorHAnsi" w:cstheme="minorHAnsi"/>
        </w:rPr>
        <w:t>dos Parceiros</w:t>
      </w:r>
      <w:r w:rsidRPr="00F446BD">
        <w:rPr>
          <w:rFonts w:asciiTheme="minorHAnsi" w:hAnsiTheme="minorHAnsi" w:cstheme="minorHAnsi"/>
        </w:rPr>
        <w:t xml:space="preserve">, para com o Fundo Azul nos termos definidos no Termo de Aceitação e </w:t>
      </w:r>
      <w:proofErr w:type="gramStart"/>
      <w:r w:rsidRPr="00F446BD">
        <w:rPr>
          <w:rFonts w:asciiTheme="minorHAnsi" w:hAnsiTheme="minorHAnsi" w:cstheme="minorHAnsi"/>
        </w:rPr>
        <w:t>demais regulamentação aplicável</w:t>
      </w:r>
      <w:proofErr w:type="gramEnd"/>
      <w:r w:rsidRPr="00F446BD">
        <w:rPr>
          <w:rFonts w:asciiTheme="minorHAnsi" w:hAnsiTheme="minorHAnsi" w:cstheme="minorHAnsi"/>
        </w:rPr>
        <w:t>.</w:t>
      </w:r>
    </w:p>
    <w:p w14:paraId="44E4B582" w14:textId="77777777" w:rsidR="00FF72BE" w:rsidRDefault="00FF72BE" w:rsidP="008F248E">
      <w:pPr>
        <w:pStyle w:val="Corpodetexto"/>
        <w:numPr>
          <w:ilvl w:val="0"/>
          <w:numId w:val="47"/>
        </w:numPr>
        <w:spacing w:after="120" w:line="276" w:lineRule="auto"/>
        <w:ind w:left="567" w:hanging="567"/>
        <w:rPr>
          <w:rFonts w:asciiTheme="minorHAnsi" w:hAnsiTheme="minorHAnsi" w:cstheme="minorHAnsi"/>
        </w:rPr>
      </w:pPr>
      <w:r>
        <w:rPr>
          <w:rFonts w:asciiTheme="minorHAnsi" w:hAnsiTheme="minorHAnsi" w:cstheme="minorHAnsi"/>
        </w:rPr>
        <w:t>Qualquer alteração ao presente Acordo deverá ser aprovada pela Parceria e submetida ao Fundo Azul de forma prévia à sua aplicação.</w:t>
      </w:r>
    </w:p>
    <w:p w14:paraId="15141817" w14:textId="77777777" w:rsidR="00FF72BE" w:rsidRPr="000B174C" w:rsidRDefault="00FF72BE" w:rsidP="000B174C">
      <w:pPr>
        <w:pStyle w:val="Corpodetexto"/>
        <w:spacing w:line="276" w:lineRule="auto"/>
        <w:rPr>
          <w:rFonts w:asciiTheme="minorHAnsi" w:hAnsiTheme="minorHAnsi" w:cstheme="minorHAnsi"/>
        </w:rPr>
      </w:pPr>
    </w:p>
    <w:p w14:paraId="18493212" w14:textId="77777777" w:rsidR="00117B2E" w:rsidRDefault="00117B2E" w:rsidP="00117B2E">
      <w:pPr>
        <w:pStyle w:val="Corpodetexto"/>
        <w:spacing w:line="276" w:lineRule="auto"/>
        <w:rPr>
          <w:rFonts w:asciiTheme="minorHAnsi" w:hAnsiTheme="minorHAnsi" w:cstheme="minorHAnsi"/>
        </w:rPr>
      </w:pPr>
      <w:r w:rsidRPr="000B174C">
        <w:rPr>
          <w:rFonts w:asciiTheme="minorHAnsi" w:hAnsiTheme="minorHAnsi" w:cstheme="minorHAnsi"/>
        </w:rPr>
        <w:t>O presente Acordo de Parceria, depois de lido</w:t>
      </w:r>
      <w:r>
        <w:rPr>
          <w:rFonts w:asciiTheme="minorHAnsi" w:hAnsiTheme="minorHAnsi" w:cstheme="minorHAnsi"/>
        </w:rPr>
        <w:t xml:space="preserve"> e aceite</w:t>
      </w:r>
      <w:r w:rsidRPr="000B174C">
        <w:rPr>
          <w:rFonts w:asciiTheme="minorHAnsi" w:hAnsiTheme="minorHAnsi" w:cstheme="minorHAnsi"/>
        </w:rPr>
        <w:t xml:space="preserve">, vai rubricado e devidamente assinado pelos Parceiros, ficando um exemplar para cada </w:t>
      </w:r>
      <w:r>
        <w:rPr>
          <w:rFonts w:asciiTheme="minorHAnsi" w:hAnsiTheme="minorHAnsi" w:cstheme="minorHAnsi"/>
        </w:rPr>
        <w:t>Parceiro</w:t>
      </w:r>
      <w:r w:rsidRPr="000B174C">
        <w:rPr>
          <w:rFonts w:asciiTheme="minorHAnsi" w:hAnsiTheme="minorHAnsi" w:cstheme="minorHAnsi"/>
        </w:rPr>
        <w:t xml:space="preserve"> do Projeto.</w:t>
      </w:r>
    </w:p>
    <w:p w14:paraId="3EECF85B" w14:textId="77777777" w:rsidR="00FC01BC" w:rsidRPr="000B174C" w:rsidRDefault="00FC01BC" w:rsidP="000B174C">
      <w:pPr>
        <w:spacing w:line="260" w:lineRule="exact"/>
        <w:jc w:val="both"/>
        <w:rPr>
          <w:rFonts w:asciiTheme="minorHAnsi" w:hAnsiTheme="minorHAnsi" w:cstheme="minorHAnsi"/>
          <w:b/>
          <w:sz w:val="22"/>
          <w:szCs w:val="22"/>
        </w:rPr>
      </w:pPr>
    </w:p>
    <w:p w14:paraId="0031E08B" w14:textId="77777777" w:rsidR="005D03C8" w:rsidRPr="000B174C" w:rsidRDefault="005D03C8" w:rsidP="000B174C">
      <w:pPr>
        <w:spacing w:line="260" w:lineRule="exact"/>
        <w:jc w:val="both"/>
        <w:rPr>
          <w:rFonts w:asciiTheme="minorHAnsi" w:hAnsiTheme="minorHAnsi" w:cstheme="minorHAnsi"/>
          <w:b/>
          <w:sz w:val="22"/>
          <w:szCs w:val="22"/>
        </w:rPr>
      </w:pPr>
    </w:p>
    <w:p w14:paraId="147FED38" w14:textId="77777777" w:rsidR="00E814D6" w:rsidRPr="000B174C" w:rsidRDefault="0010752E" w:rsidP="000B174C">
      <w:pPr>
        <w:spacing w:line="260" w:lineRule="exact"/>
        <w:jc w:val="both"/>
        <w:rPr>
          <w:rFonts w:asciiTheme="minorHAnsi" w:hAnsiTheme="minorHAnsi" w:cstheme="minorHAnsi"/>
          <w:b/>
          <w:sz w:val="22"/>
          <w:szCs w:val="22"/>
        </w:rPr>
      </w:pPr>
      <w:r w:rsidRPr="000B174C">
        <w:rPr>
          <w:rFonts w:asciiTheme="minorHAnsi" w:hAnsiTheme="minorHAnsi" w:cstheme="minorHAnsi"/>
          <w:b/>
          <w:sz w:val="22"/>
          <w:szCs w:val="22"/>
        </w:rPr>
        <w:t>Local</w:t>
      </w:r>
      <w:r w:rsidR="00D04A95" w:rsidRPr="000B174C">
        <w:rPr>
          <w:rFonts w:asciiTheme="minorHAnsi" w:hAnsiTheme="minorHAnsi" w:cstheme="minorHAnsi"/>
          <w:b/>
          <w:sz w:val="22"/>
          <w:szCs w:val="22"/>
        </w:rPr>
        <w:t xml:space="preserve">, </w:t>
      </w:r>
      <w:r w:rsidRPr="000B174C">
        <w:rPr>
          <w:rFonts w:asciiTheme="minorHAnsi" w:hAnsiTheme="minorHAnsi" w:cstheme="minorHAnsi"/>
          <w:b/>
          <w:sz w:val="22"/>
          <w:szCs w:val="22"/>
        </w:rPr>
        <w:t>data</w:t>
      </w:r>
    </w:p>
    <w:p w14:paraId="0ABC4415" w14:textId="77777777" w:rsidR="00E814D6" w:rsidRPr="000B174C" w:rsidRDefault="00E814D6" w:rsidP="000B174C">
      <w:pPr>
        <w:spacing w:line="260" w:lineRule="exact"/>
        <w:jc w:val="both"/>
        <w:rPr>
          <w:rFonts w:asciiTheme="minorHAnsi" w:hAnsiTheme="minorHAnsi" w:cstheme="minorHAnsi"/>
          <w:sz w:val="22"/>
          <w:szCs w:val="22"/>
        </w:rPr>
      </w:pPr>
    </w:p>
    <w:p w14:paraId="738C8717" w14:textId="77777777" w:rsidR="00E814D6" w:rsidRPr="000B174C" w:rsidRDefault="00E814D6" w:rsidP="000B174C">
      <w:pPr>
        <w:spacing w:line="260" w:lineRule="exact"/>
        <w:jc w:val="both"/>
        <w:rPr>
          <w:rFonts w:asciiTheme="minorHAnsi" w:hAnsiTheme="minorHAnsi" w:cstheme="minorHAnsi"/>
          <w:sz w:val="22"/>
          <w:szCs w:val="22"/>
        </w:rPr>
      </w:pPr>
    </w:p>
    <w:p w14:paraId="712768DB" w14:textId="77777777" w:rsidR="0010752E" w:rsidRPr="000B174C" w:rsidRDefault="0010752E" w:rsidP="000B174C">
      <w:pPr>
        <w:spacing w:line="260" w:lineRule="exact"/>
        <w:jc w:val="both"/>
        <w:rPr>
          <w:rFonts w:asciiTheme="minorHAnsi" w:hAnsiTheme="minorHAnsi" w:cstheme="minorHAnsi"/>
          <w:sz w:val="22"/>
          <w:szCs w:val="22"/>
        </w:rPr>
      </w:pPr>
    </w:p>
    <w:p w14:paraId="0FEE945F" w14:textId="77777777" w:rsidR="0010752E" w:rsidRPr="000B174C" w:rsidRDefault="0010752E" w:rsidP="000B174C">
      <w:pPr>
        <w:spacing w:line="260" w:lineRule="exact"/>
        <w:jc w:val="both"/>
        <w:rPr>
          <w:rFonts w:asciiTheme="minorHAnsi" w:hAnsiTheme="minorHAnsi" w:cstheme="minorHAnsi"/>
          <w:sz w:val="22"/>
          <w:szCs w:val="22"/>
        </w:rPr>
      </w:pPr>
    </w:p>
    <w:p w14:paraId="4EBEA8E6" w14:textId="77777777" w:rsidR="0010752E" w:rsidRPr="000B174C" w:rsidRDefault="0010752E" w:rsidP="000B174C">
      <w:pPr>
        <w:spacing w:line="260" w:lineRule="exact"/>
        <w:jc w:val="both"/>
        <w:rPr>
          <w:rFonts w:asciiTheme="minorHAnsi" w:hAnsiTheme="minorHAnsi" w:cstheme="minorHAnsi"/>
          <w:sz w:val="22"/>
          <w:szCs w:val="22"/>
        </w:rPr>
      </w:pPr>
    </w:p>
    <w:tbl>
      <w:tblPr>
        <w:tblStyle w:val="TabelacomGrelha"/>
        <w:tblW w:w="8265" w:type="dxa"/>
        <w:tblLook w:val="04A0" w:firstRow="1" w:lastRow="0" w:firstColumn="1" w:lastColumn="0" w:noHBand="0" w:noVBand="1"/>
      </w:tblPr>
      <w:tblGrid>
        <w:gridCol w:w="2755"/>
        <w:gridCol w:w="2755"/>
        <w:gridCol w:w="2755"/>
      </w:tblGrid>
      <w:tr w:rsidR="00475A4D" w14:paraId="059388A4" w14:textId="77777777" w:rsidTr="007B2C59">
        <w:trPr>
          <w:trHeight w:val="620"/>
        </w:trPr>
        <w:tc>
          <w:tcPr>
            <w:tcW w:w="2755" w:type="dxa"/>
          </w:tcPr>
          <w:p w14:paraId="036255BA"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Entidade</w:t>
            </w:r>
          </w:p>
        </w:tc>
        <w:tc>
          <w:tcPr>
            <w:tcW w:w="2755" w:type="dxa"/>
          </w:tcPr>
          <w:p w14:paraId="6E7F6FB3"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 xml:space="preserve">Nome e Função do </w:t>
            </w:r>
            <w:r>
              <w:rPr>
                <w:rFonts w:asciiTheme="minorHAnsi" w:hAnsiTheme="minorHAnsi" w:cstheme="minorHAnsi"/>
                <w:b/>
                <w:sz w:val="22"/>
                <w:szCs w:val="22"/>
              </w:rPr>
              <w:t>R</w:t>
            </w:r>
            <w:r w:rsidRPr="007B2C59">
              <w:rPr>
                <w:rFonts w:asciiTheme="minorHAnsi" w:hAnsiTheme="minorHAnsi" w:cstheme="minorHAnsi"/>
                <w:b/>
                <w:sz w:val="22"/>
                <w:szCs w:val="22"/>
              </w:rPr>
              <w:t>epresentante</w:t>
            </w:r>
          </w:p>
        </w:tc>
        <w:tc>
          <w:tcPr>
            <w:tcW w:w="2755" w:type="dxa"/>
          </w:tcPr>
          <w:p w14:paraId="29ED0989"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Assinatura e Carimbo</w:t>
            </w:r>
          </w:p>
        </w:tc>
      </w:tr>
      <w:tr w:rsidR="00475A4D" w14:paraId="7C179475" w14:textId="77777777" w:rsidTr="007B2C59">
        <w:trPr>
          <w:trHeight w:val="310"/>
        </w:trPr>
        <w:tc>
          <w:tcPr>
            <w:tcW w:w="2755" w:type="dxa"/>
          </w:tcPr>
          <w:p w14:paraId="07EDB414"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45221518"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47900B8A" w14:textId="77777777" w:rsidR="00475A4D" w:rsidRDefault="00475A4D" w:rsidP="000B174C">
            <w:pPr>
              <w:spacing w:line="260" w:lineRule="exact"/>
              <w:jc w:val="both"/>
              <w:rPr>
                <w:rFonts w:asciiTheme="minorHAnsi" w:hAnsiTheme="minorHAnsi" w:cstheme="minorHAnsi"/>
                <w:sz w:val="22"/>
                <w:szCs w:val="22"/>
              </w:rPr>
            </w:pPr>
          </w:p>
        </w:tc>
      </w:tr>
      <w:tr w:rsidR="00475A4D" w14:paraId="201BF130" w14:textId="77777777" w:rsidTr="007B2C59">
        <w:trPr>
          <w:trHeight w:val="310"/>
        </w:trPr>
        <w:tc>
          <w:tcPr>
            <w:tcW w:w="2755" w:type="dxa"/>
          </w:tcPr>
          <w:p w14:paraId="2FA738DA"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3D3CCFD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60FE8AB3" w14:textId="77777777" w:rsidR="00475A4D" w:rsidRDefault="00475A4D" w:rsidP="000B174C">
            <w:pPr>
              <w:spacing w:line="260" w:lineRule="exact"/>
              <w:jc w:val="both"/>
              <w:rPr>
                <w:rFonts w:asciiTheme="minorHAnsi" w:hAnsiTheme="minorHAnsi" w:cstheme="minorHAnsi"/>
                <w:sz w:val="22"/>
                <w:szCs w:val="22"/>
              </w:rPr>
            </w:pPr>
          </w:p>
        </w:tc>
      </w:tr>
      <w:tr w:rsidR="00475A4D" w14:paraId="7DC7B2CF" w14:textId="77777777" w:rsidTr="007B2C59">
        <w:trPr>
          <w:trHeight w:val="310"/>
        </w:trPr>
        <w:tc>
          <w:tcPr>
            <w:tcW w:w="2755" w:type="dxa"/>
          </w:tcPr>
          <w:p w14:paraId="6B007116"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0AFF511B"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7FD732E0" w14:textId="77777777" w:rsidR="00475A4D" w:rsidRDefault="00475A4D" w:rsidP="000B174C">
            <w:pPr>
              <w:spacing w:line="260" w:lineRule="exact"/>
              <w:jc w:val="both"/>
              <w:rPr>
                <w:rFonts w:asciiTheme="minorHAnsi" w:hAnsiTheme="minorHAnsi" w:cstheme="minorHAnsi"/>
                <w:sz w:val="22"/>
                <w:szCs w:val="22"/>
              </w:rPr>
            </w:pPr>
          </w:p>
        </w:tc>
      </w:tr>
    </w:tbl>
    <w:p w14:paraId="71239DB7" w14:textId="77777777" w:rsidR="007260D9" w:rsidRPr="000B174C" w:rsidRDefault="007260D9" w:rsidP="000B174C">
      <w:pPr>
        <w:spacing w:line="260" w:lineRule="exact"/>
        <w:jc w:val="both"/>
        <w:rPr>
          <w:rFonts w:asciiTheme="minorHAnsi" w:hAnsiTheme="minorHAnsi" w:cstheme="minorHAnsi"/>
          <w:sz w:val="22"/>
          <w:szCs w:val="22"/>
        </w:rPr>
      </w:pPr>
    </w:p>
    <w:p w14:paraId="7E6672AF" w14:textId="425235FD" w:rsidR="00F0083F" w:rsidRPr="000B174C" w:rsidRDefault="00475A4D" w:rsidP="000B174C">
      <w:pPr>
        <w:spacing w:line="260" w:lineRule="exact"/>
        <w:jc w:val="both"/>
        <w:rPr>
          <w:rFonts w:asciiTheme="minorHAnsi" w:hAnsiTheme="minorHAnsi" w:cstheme="minorHAnsi"/>
          <w:b/>
          <w:sz w:val="22"/>
          <w:szCs w:val="22"/>
        </w:rPr>
      </w:pPr>
      <w:r>
        <w:rPr>
          <w:rFonts w:asciiTheme="minorHAnsi" w:hAnsiTheme="minorHAnsi" w:cstheme="minorHAnsi"/>
          <w:b/>
          <w:sz w:val="22"/>
          <w:szCs w:val="22"/>
        </w:rPr>
        <w:t>(Identificação de cada um dos outorgantes e assinaturas dos seus representantes)</w:t>
      </w:r>
    </w:p>
    <w:p w14:paraId="3B4A917F" w14:textId="77777777" w:rsidR="00DF3AA1" w:rsidRPr="000B174C" w:rsidRDefault="00DF3AA1" w:rsidP="000B174C">
      <w:pPr>
        <w:spacing w:line="260" w:lineRule="exact"/>
        <w:jc w:val="both"/>
        <w:rPr>
          <w:rFonts w:asciiTheme="minorHAnsi" w:hAnsiTheme="minorHAnsi" w:cstheme="minorHAnsi"/>
          <w:b/>
          <w:sz w:val="22"/>
          <w:szCs w:val="22"/>
        </w:rPr>
      </w:pPr>
    </w:p>
    <w:p w14:paraId="36BC7A99" w14:textId="77777777" w:rsidR="00DF3AA1" w:rsidRPr="000B174C" w:rsidRDefault="00DF3AA1" w:rsidP="000B174C">
      <w:pPr>
        <w:spacing w:line="260" w:lineRule="exact"/>
        <w:jc w:val="both"/>
        <w:rPr>
          <w:rFonts w:asciiTheme="minorHAnsi" w:hAnsiTheme="minorHAnsi" w:cstheme="minorHAnsi"/>
          <w:b/>
          <w:sz w:val="22"/>
          <w:szCs w:val="22"/>
        </w:rPr>
      </w:pPr>
    </w:p>
    <w:p w14:paraId="77B801AA" w14:textId="77777777" w:rsidR="00DF3AA1" w:rsidRPr="000B174C" w:rsidRDefault="00DF3AA1" w:rsidP="000B174C">
      <w:pPr>
        <w:spacing w:line="260" w:lineRule="exact"/>
        <w:jc w:val="both"/>
        <w:rPr>
          <w:rFonts w:asciiTheme="minorHAnsi" w:hAnsiTheme="minorHAnsi" w:cstheme="minorHAnsi"/>
          <w:b/>
          <w:sz w:val="22"/>
          <w:szCs w:val="22"/>
        </w:rPr>
      </w:pPr>
    </w:p>
    <w:p w14:paraId="6924DEE6" w14:textId="77777777" w:rsidR="00DF3AA1" w:rsidRDefault="00DF3AA1" w:rsidP="000B174C">
      <w:pPr>
        <w:spacing w:line="260" w:lineRule="exact"/>
        <w:jc w:val="both"/>
        <w:rPr>
          <w:rFonts w:asciiTheme="minorHAnsi" w:hAnsiTheme="minorHAnsi" w:cstheme="minorHAnsi"/>
          <w:b/>
          <w:sz w:val="22"/>
          <w:szCs w:val="22"/>
        </w:rPr>
      </w:pPr>
    </w:p>
    <w:p w14:paraId="42262397" w14:textId="77777777" w:rsidR="00FF72BE" w:rsidRDefault="00FF72BE" w:rsidP="000B174C">
      <w:pPr>
        <w:spacing w:line="260" w:lineRule="exact"/>
        <w:jc w:val="both"/>
        <w:rPr>
          <w:rFonts w:asciiTheme="minorHAnsi" w:hAnsiTheme="minorHAnsi" w:cstheme="minorHAnsi"/>
          <w:b/>
          <w:sz w:val="22"/>
          <w:szCs w:val="22"/>
        </w:rPr>
      </w:pPr>
    </w:p>
    <w:p w14:paraId="4C302388" w14:textId="66EDFAB5" w:rsidR="00FF72BE" w:rsidRDefault="00FF72BE" w:rsidP="000B174C">
      <w:pPr>
        <w:spacing w:line="260" w:lineRule="exact"/>
        <w:jc w:val="both"/>
        <w:rPr>
          <w:rFonts w:asciiTheme="minorHAnsi" w:hAnsiTheme="minorHAnsi" w:cstheme="minorHAnsi"/>
          <w:b/>
          <w:sz w:val="22"/>
          <w:szCs w:val="22"/>
        </w:rPr>
      </w:pPr>
    </w:p>
    <w:p w14:paraId="52B7DCC0" w14:textId="729C9A46" w:rsidR="00DB7D83" w:rsidRDefault="00DB7D83" w:rsidP="000B174C">
      <w:pPr>
        <w:spacing w:line="260" w:lineRule="exact"/>
        <w:jc w:val="both"/>
        <w:rPr>
          <w:rFonts w:asciiTheme="minorHAnsi" w:hAnsiTheme="minorHAnsi" w:cstheme="minorHAnsi"/>
          <w:b/>
          <w:sz w:val="22"/>
          <w:szCs w:val="22"/>
        </w:rPr>
      </w:pPr>
    </w:p>
    <w:p w14:paraId="7CD7582D" w14:textId="6C5EB426" w:rsidR="00DB7D83" w:rsidRDefault="00DB7D83" w:rsidP="000B174C">
      <w:pPr>
        <w:spacing w:line="260" w:lineRule="exact"/>
        <w:jc w:val="both"/>
        <w:rPr>
          <w:rFonts w:asciiTheme="minorHAnsi" w:hAnsiTheme="minorHAnsi" w:cstheme="minorHAnsi"/>
          <w:b/>
          <w:sz w:val="22"/>
          <w:szCs w:val="22"/>
        </w:rPr>
      </w:pPr>
    </w:p>
    <w:p w14:paraId="0832151D" w14:textId="04609E07" w:rsidR="00DB7D83" w:rsidRDefault="00DB7D83" w:rsidP="000B174C">
      <w:pPr>
        <w:spacing w:line="260" w:lineRule="exact"/>
        <w:jc w:val="both"/>
        <w:rPr>
          <w:rFonts w:asciiTheme="minorHAnsi" w:hAnsiTheme="minorHAnsi" w:cstheme="minorHAnsi"/>
          <w:b/>
          <w:sz w:val="22"/>
          <w:szCs w:val="22"/>
        </w:rPr>
      </w:pPr>
    </w:p>
    <w:p w14:paraId="099B37A1" w14:textId="22B1E119" w:rsidR="00DB7D83" w:rsidRDefault="00DB7D83" w:rsidP="000B174C">
      <w:pPr>
        <w:spacing w:line="260" w:lineRule="exact"/>
        <w:jc w:val="both"/>
        <w:rPr>
          <w:rFonts w:asciiTheme="minorHAnsi" w:hAnsiTheme="minorHAnsi" w:cstheme="minorHAnsi"/>
          <w:b/>
          <w:sz w:val="22"/>
          <w:szCs w:val="22"/>
        </w:rPr>
      </w:pPr>
    </w:p>
    <w:p w14:paraId="1D154C1C" w14:textId="55158159" w:rsidR="00DB7D83" w:rsidRDefault="00DB7D83" w:rsidP="000B174C">
      <w:pPr>
        <w:spacing w:line="260" w:lineRule="exact"/>
        <w:jc w:val="both"/>
        <w:rPr>
          <w:rFonts w:asciiTheme="minorHAnsi" w:hAnsiTheme="minorHAnsi" w:cstheme="minorHAnsi"/>
          <w:b/>
          <w:sz w:val="22"/>
          <w:szCs w:val="22"/>
        </w:rPr>
      </w:pPr>
    </w:p>
    <w:p w14:paraId="35100F7F" w14:textId="77777777" w:rsidR="00DB7D83" w:rsidRDefault="00DB7D83" w:rsidP="000B174C">
      <w:pPr>
        <w:spacing w:line="260" w:lineRule="exact"/>
        <w:jc w:val="both"/>
        <w:rPr>
          <w:rFonts w:asciiTheme="minorHAnsi" w:hAnsiTheme="minorHAnsi" w:cstheme="minorHAnsi"/>
          <w:b/>
          <w:sz w:val="22"/>
          <w:szCs w:val="22"/>
        </w:rPr>
      </w:pPr>
    </w:p>
    <w:p w14:paraId="6DD003C7" w14:textId="77777777" w:rsidR="00FF72BE" w:rsidRDefault="00FF72BE" w:rsidP="000B174C">
      <w:pPr>
        <w:spacing w:line="260" w:lineRule="exact"/>
        <w:jc w:val="both"/>
        <w:rPr>
          <w:rFonts w:asciiTheme="minorHAnsi" w:hAnsiTheme="minorHAnsi" w:cstheme="minorHAnsi"/>
          <w:b/>
          <w:sz w:val="22"/>
          <w:szCs w:val="22"/>
        </w:rPr>
      </w:pPr>
    </w:p>
    <w:p w14:paraId="602DCE4B" w14:textId="77777777" w:rsidR="00FF72BE" w:rsidRDefault="00FF72BE" w:rsidP="000B174C">
      <w:pPr>
        <w:spacing w:line="260" w:lineRule="exact"/>
        <w:jc w:val="both"/>
        <w:rPr>
          <w:rFonts w:asciiTheme="minorHAnsi" w:hAnsiTheme="minorHAnsi" w:cstheme="minorHAnsi"/>
          <w:b/>
          <w:sz w:val="22"/>
          <w:szCs w:val="22"/>
        </w:rPr>
      </w:pPr>
    </w:p>
    <w:p w14:paraId="58500DC1" w14:textId="77777777" w:rsidR="00FF72BE" w:rsidRDefault="00DF3AA1" w:rsidP="00F446BD">
      <w:pPr>
        <w:spacing w:line="260" w:lineRule="exact"/>
        <w:jc w:val="both"/>
        <w:rPr>
          <w:rFonts w:asciiTheme="minorHAnsi" w:hAnsiTheme="minorHAnsi" w:cstheme="minorHAnsi"/>
          <w:b/>
          <w:sz w:val="22"/>
          <w:szCs w:val="22"/>
        </w:rPr>
      </w:pPr>
      <w:r w:rsidRPr="000B174C">
        <w:rPr>
          <w:rFonts w:asciiTheme="minorHAnsi" w:hAnsiTheme="minorHAnsi" w:cstheme="minorHAnsi"/>
          <w:b/>
          <w:sz w:val="22"/>
          <w:szCs w:val="22"/>
        </w:rPr>
        <w:t>Anexo I - Reembolso de Financiamento ao Fundo Azul</w:t>
      </w:r>
    </w:p>
    <w:tbl>
      <w:tblPr>
        <w:tblW w:w="4286" w:type="dxa"/>
        <w:tblCellMar>
          <w:left w:w="70" w:type="dxa"/>
          <w:right w:w="70" w:type="dxa"/>
        </w:tblCellMar>
        <w:tblLook w:val="04A0" w:firstRow="1" w:lastRow="0" w:firstColumn="1" w:lastColumn="0" w:noHBand="0" w:noVBand="1"/>
      </w:tblPr>
      <w:tblGrid>
        <w:gridCol w:w="1240"/>
        <w:gridCol w:w="1718"/>
        <w:gridCol w:w="1328"/>
      </w:tblGrid>
      <w:tr w:rsidR="00733947" w14:paraId="69A7848A" w14:textId="77777777" w:rsidTr="008113E8">
        <w:trPr>
          <w:trHeight w:val="540"/>
          <w:tblHeader/>
        </w:trPr>
        <w:tc>
          <w:tcPr>
            <w:tcW w:w="1240" w:type="dxa"/>
            <w:tcBorders>
              <w:top w:val="single" w:sz="12" w:space="0" w:color="D6DCE4"/>
              <w:left w:val="single" w:sz="12" w:space="0" w:color="D6DCE4"/>
              <w:bottom w:val="single" w:sz="12" w:space="0" w:color="D6DCE4"/>
              <w:right w:val="single" w:sz="12" w:space="0" w:color="E3E7ED"/>
            </w:tcBorders>
            <w:shd w:val="clear" w:color="000000" w:fill="D6DCE4"/>
            <w:noWrap/>
            <w:vAlign w:val="center"/>
            <w:hideMark/>
          </w:tcPr>
          <w:p w14:paraId="122C7E48" w14:textId="77777777" w:rsidR="00733947" w:rsidRDefault="00733947" w:rsidP="008113E8">
            <w:pPr>
              <w:jc w:val="center"/>
              <w:rPr>
                <w:rFonts w:ascii="Calibri" w:hAnsi="Calibri" w:cs="Calibri"/>
                <w:b/>
                <w:bCs/>
                <w:color w:val="222B35"/>
                <w:sz w:val="20"/>
                <w:szCs w:val="20"/>
              </w:rPr>
            </w:pPr>
            <w:r>
              <w:rPr>
                <w:rFonts w:ascii="Calibri" w:hAnsi="Calibri" w:cs="Calibri"/>
                <w:b/>
                <w:bCs/>
                <w:color w:val="222B35"/>
                <w:sz w:val="20"/>
                <w:szCs w:val="20"/>
              </w:rPr>
              <w:t>Ano</w:t>
            </w:r>
          </w:p>
        </w:tc>
        <w:tc>
          <w:tcPr>
            <w:tcW w:w="1718" w:type="dxa"/>
            <w:tcBorders>
              <w:top w:val="single" w:sz="12" w:space="0" w:color="D6DCE4"/>
              <w:left w:val="nil"/>
              <w:bottom w:val="single" w:sz="12" w:space="0" w:color="D6DCE4"/>
              <w:right w:val="single" w:sz="12" w:space="0" w:color="E3E7ED"/>
            </w:tcBorders>
            <w:shd w:val="clear" w:color="000000" w:fill="D6DCE4"/>
            <w:vAlign w:val="center"/>
            <w:hideMark/>
          </w:tcPr>
          <w:p w14:paraId="4FF5497A" w14:textId="77777777" w:rsidR="00733947" w:rsidRDefault="00733947" w:rsidP="008113E8">
            <w:pPr>
              <w:jc w:val="center"/>
              <w:rPr>
                <w:rFonts w:ascii="Calibri" w:hAnsi="Calibri" w:cs="Calibri"/>
                <w:b/>
                <w:bCs/>
                <w:sz w:val="20"/>
                <w:szCs w:val="20"/>
              </w:rPr>
            </w:pPr>
            <w:r>
              <w:rPr>
                <w:rFonts w:ascii="Calibri" w:hAnsi="Calibri" w:cs="Calibri"/>
                <w:b/>
                <w:bCs/>
                <w:sz w:val="20"/>
                <w:szCs w:val="20"/>
              </w:rPr>
              <w:t>Promotor/Parceiro</w:t>
            </w:r>
          </w:p>
        </w:tc>
        <w:tc>
          <w:tcPr>
            <w:tcW w:w="1328" w:type="dxa"/>
            <w:tcBorders>
              <w:top w:val="single" w:sz="12" w:space="0" w:color="D6DCE4"/>
              <w:left w:val="nil"/>
              <w:bottom w:val="single" w:sz="12" w:space="0" w:color="D6DCE4"/>
              <w:right w:val="single" w:sz="12" w:space="0" w:color="E3E7ED"/>
            </w:tcBorders>
            <w:shd w:val="clear" w:color="000000" w:fill="D6DCE4"/>
            <w:vAlign w:val="center"/>
            <w:hideMark/>
          </w:tcPr>
          <w:p w14:paraId="1010A570" w14:textId="77777777" w:rsidR="00733947" w:rsidRDefault="00733947" w:rsidP="008113E8">
            <w:pPr>
              <w:jc w:val="center"/>
              <w:rPr>
                <w:rFonts w:ascii="Calibri" w:hAnsi="Calibri" w:cs="Calibri"/>
                <w:b/>
                <w:bCs/>
                <w:sz w:val="20"/>
                <w:szCs w:val="20"/>
              </w:rPr>
            </w:pPr>
            <w:r>
              <w:rPr>
                <w:rFonts w:ascii="Calibri" w:hAnsi="Calibri" w:cs="Calibri"/>
                <w:b/>
                <w:bCs/>
                <w:sz w:val="20"/>
                <w:szCs w:val="20"/>
              </w:rPr>
              <w:t xml:space="preserve">Prestação </w:t>
            </w:r>
            <w:r>
              <w:rPr>
                <w:rFonts w:ascii="Calibri" w:hAnsi="Calibri" w:cs="Calibri"/>
                <w:b/>
                <w:bCs/>
                <w:sz w:val="20"/>
                <w:szCs w:val="20"/>
              </w:rPr>
              <w:br/>
              <w:t>Anual</w:t>
            </w:r>
          </w:p>
        </w:tc>
      </w:tr>
      <w:tr w:rsidR="00733947" w14:paraId="7D36CF1C"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5A948D94" w14:textId="77777777" w:rsidR="00733947" w:rsidRDefault="00733947" w:rsidP="008113E8">
            <w:pPr>
              <w:jc w:val="center"/>
              <w:rPr>
                <w:rFonts w:ascii="Calibri" w:hAnsi="Calibri" w:cs="Calibri"/>
                <w:sz w:val="20"/>
                <w:szCs w:val="20"/>
              </w:rPr>
            </w:pPr>
            <w:r>
              <w:rPr>
                <w:rFonts w:ascii="Calibri" w:hAnsi="Calibri" w:cs="Calibri"/>
                <w:sz w:val="20"/>
                <w:szCs w:val="20"/>
              </w:rPr>
              <w:t>2021</w:t>
            </w:r>
          </w:p>
        </w:tc>
        <w:tc>
          <w:tcPr>
            <w:tcW w:w="1718" w:type="dxa"/>
            <w:tcBorders>
              <w:top w:val="nil"/>
              <w:left w:val="nil"/>
              <w:bottom w:val="single" w:sz="12" w:space="0" w:color="D6DCE4"/>
              <w:right w:val="single" w:sz="12" w:space="0" w:color="D6DCE4"/>
            </w:tcBorders>
            <w:shd w:val="clear" w:color="000000" w:fill="FFFFFF"/>
            <w:noWrap/>
            <w:vAlign w:val="center"/>
            <w:hideMark/>
          </w:tcPr>
          <w:p w14:paraId="100852BE"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vAlign w:val="center"/>
          </w:tcPr>
          <w:p w14:paraId="2A5AECAF" w14:textId="77777777" w:rsidR="00733947" w:rsidRDefault="00733947" w:rsidP="008113E8">
            <w:pPr>
              <w:ind w:firstLineChars="100" w:firstLine="200"/>
              <w:jc w:val="center"/>
              <w:rPr>
                <w:rFonts w:ascii="Calibri" w:hAnsi="Calibri" w:cs="Calibri"/>
                <w:sz w:val="20"/>
                <w:szCs w:val="20"/>
              </w:rPr>
            </w:pPr>
            <w:r>
              <w:rPr>
                <w:rFonts w:ascii="Calibri" w:hAnsi="Calibri" w:cs="Calibri"/>
                <w:sz w:val="20"/>
                <w:szCs w:val="20"/>
              </w:rPr>
              <w:t>%</w:t>
            </w:r>
          </w:p>
        </w:tc>
      </w:tr>
      <w:tr w:rsidR="00733947" w14:paraId="3BD0C08B"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3AB467B3"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35FB01B0"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797C9799"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7660DF68"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527766FE"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49B6F796"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0B45231E"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1C11DBC3"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7D678ABE"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0842A5DF"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7FE1FF73"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0383E97F"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74287A6A" w14:textId="77777777" w:rsidR="00733947" w:rsidRDefault="00733947" w:rsidP="008113E8">
            <w:pPr>
              <w:jc w:val="center"/>
              <w:rPr>
                <w:rFonts w:ascii="Calibri" w:hAnsi="Calibri" w:cs="Calibri"/>
                <w:sz w:val="20"/>
                <w:szCs w:val="20"/>
              </w:rPr>
            </w:pPr>
            <w:r>
              <w:rPr>
                <w:rFonts w:ascii="Calibri" w:hAnsi="Calibri" w:cs="Calibri"/>
                <w:sz w:val="20"/>
                <w:szCs w:val="20"/>
              </w:rPr>
              <w:t>2022</w:t>
            </w:r>
          </w:p>
        </w:tc>
        <w:tc>
          <w:tcPr>
            <w:tcW w:w="1718" w:type="dxa"/>
            <w:tcBorders>
              <w:top w:val="nil"/>
              <w:left w:val="nil"/>
              <w:bottom w:val="single" w:sz="12" w:space="0" w:color="D6DCE4"/>
              <w:right w:val="single" w:sz="12" w:space="0" w:color="D6DCE4"/>
            </w:tcBorders>
            <w:shd w:val="clear" w:color="000000" w:fill="FFFFFF"/>
            <w:noWrap/>
            <w:vAlign w:val="center"/>
            <w:hideMark/>
          </w:tcPr>
          <w:p w14:paraId="4FED25A6"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57CA35EF"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0CE0B4CA"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76A14E2D"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25411886"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4D56900A"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346D6234"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2384651A"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2927675F"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67B56194"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072FFCFF"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635D2CE5"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08903C64"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20696AB9"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4EDF440C"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5709888B" w14:textId="77777777" w:rsidR="00733947" w:rsidRDefault="00733947" w:rsidP="008113E8">
            <w:pPr>
              <w:jc w:val="center"/>
              <w:rPr>
                <w:rFonts w:ascii="Calibri" w:hAnsi="Calibri" w:cs="Calibri"/>
                <w:sz w:val="20"/>
                <w:szCs w:val="20"/>
              </w:rPr>
            </w:pPr>
            <w:r>
              <w:rPr>
                <w:rFonts w:ascii="Calibri" w:hAnsi="Calibri" w:cs="Calibri"/>
                <w:sz w:val="20"/>
                <w:szCs w:val="20"/>
              </w:rPr>
              <w:t>2023</w:t>
            </w:r>
          </w:p>
        </w:tc>
        <w:tc>
          <w:tcPr>
            <w:tcW w:w="1718" w:type="dxa"/>
            <w:tcBorders>
              <w:top w:val="nil"/>
              <w:left w:val="nil"/>
              <w:bottom w:val="single" w:sz="12" w:space="0" w:color="D6DCE4"/>
              <w:right w:val="single" w:sz="12" w:space="0" w:color="D6DCE4"/>
            </w:tcBorders>
            <w:shd w:val="clear" w:color="000000" w:fill="FFFFFF"/>
            <w:noWrap/>
            <w:vAlign w:val="center"/>
            <w:hideMark/>
          </w:tcPr>
          <w:p w14:paraId="23C82865"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50C273BF"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3DB9FBDE"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66425C25"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1AD5E4D7"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1AB8C714"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1B4EE098"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230056EE"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5F13B5C9"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1231CB3F"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061737FA"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3C0ADD3E"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07D66BF1"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47F7BCEA"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73660364"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43CB1290" w14:textId="77777777" w:rsidR="00733947" w:rsidRDefault="00733947" w:rsidP="008113E8">
            <w:pPr>
              <w:jc w:val="center"/>
              <w:rPr>
                <w:rFonts w:ascii="Calibri" w:hAnsi="Calibri" w:cs="Calibri"/>
                <w:sz w:val="20"/>
                <w:szCs w:val="20"/>
              </w:rPr>
            </w:pPr>
            <w:r>
              <w:rPr>
                <w:rFonts w:ascii="Calibri" w:hAnsi="Calibri" w:cs="Calibri"/>
                <w:sz w:val="20"/>
                <w:szCs w:val="20"/>
              </w:rPr>
              <w:t>2024</w:t>
            </w:r>
          </w:p>
        </w:tc>
        <w:tc>
          <w:tcPr>
            <w:tcW w:w="1718" w:type="dxa"/>
            <w:tcBorders>
              <w:top w:val="nil"/>
              <w:left w:val="nil"/>
              <w:bottom w:val="single" w:sz="12" w:space="0" w:color="D6DCE4"/>
              <w:right w:val="single" w:sz="12" w:space="0" w:color="D6DCE4"/>
            </w:tcBorders>
            <w:shd w:val="clear" w:color="000000" w:fill="FFFFFF"/>
            <w:noWrap/>
            <w:vAlign w:val="center"/>
            <w:hideMark/>
          </w:tcPr>
          <w:p w14:paraId="6094069C"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29CE88E2"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0D143BC2"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2B9D037F"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419BF5D4"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1732A5ED"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2ED3F22C"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5C453FF7"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67B3D34D"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78BE1260"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72416D51"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13FE6139"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20E47604"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779034AB"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3B52DF12"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530BBD87" w14:textId="77777777" w:rsidR="00733947" w:rsidRDefault="00733947" w:rsidP="008113E8">
            <w:pPr>
              <w:jc w:val="center"/>
              <w:rPr>
                <w:rFonts w:ascii="Calibri" w:hAnsi="Calibri" w:cs="Calibri"/>
                <w:sz w:val="20"/>
                <w:szCs w:val="20"/>
              </w:rPr>
            </w:pPr>
            <w:r>
              <w:rPr>
                <w:rFonts w:ascii="Calibri" w:hAnsi="Calibri" w:cs="Calibri"/>
                <w:sz w:val="20"/>
                <w:szCs w:val="20"/>
              </w:rPr>
              <w:t>2025</w:t>
            </w:r>
          </w:p>
        </w:tc>
        <w:tc>
          <w:tcPr>
            <w:tcW w:w="1718" w:type="dxa"/>
            <w:tcBorders>
              <w:top w:val="nil"/>
              <w:left w:val="nil"/>
              <w:bottom w:val="single" w:sz="12" w:space="0" w:color="D6DCE4"/>
              <w:right w:val="single" w:sz="12" w:space="0" w:color="D6DCE4"/>
            </w:tcBorders>
            <w:shd w:val="clear" w:color="000000" w:fill="FFFFFF"/>
            <w:noWrap/>
            <w:vAlign w:val="center"/>
            <w:hideMark/>
          </w:tcPr>
          <w:p w14:paraId="0472BCB0"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40BD5AD8"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627010B7"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75447DC4"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5F99CC4D"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2A3F88CE"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3B5173BA"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003E1A12"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697AD2FE"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27FD4BCB"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749C9D22"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3ED17D43"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05BF5340"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17E984E9"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4AF42824"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37450DEC" w14:textId="77777777" w:rsidR="00733947" w:rsidRDefault="00733947" w:rsidP="008113E8">
            <w:pPr>
              <w:jc w:val="center"/>
              <w:rPr>
                <w:rFonts w:ascii="Calibri" w:hAnsi="Calibri" w:cs="Calibri"/>
                <w:sz w:val="20"/>
                <w:szCs w:val="20"/>
              </w:rPr>
            </w:pPr>
            <w:r>
              <w:rPr>
                <w:rFonts w:ascii="Calibri" w:hAnsi="Calibri" w:cs="Calibri"/>
                <w:sz w:val="20"/>
                <w:szCs w:val="20"/>
              </w:rPr>
              <w:t>2026</w:t>
            </w:r>
          </w:p>
        </w:tc>
        <w:tc>
          <w:tcPr>
            <w:tcW w:w="1718" w:type="dxa"/>
            <w:tcBorders>
              <w:top w:val="nil"/>
              <w:left w:val="nil"/>
              <w:bottom w:val="single" w:sz="12" w:space="0" w:color="D6DCE4"/>
              <w:right w:val="single" w:sz="12" w:space="0" w:color="D6DCE4"/>
            </w:tcBorders>
            <w:shd w:val="clear" w:color="000000" w:fill="FFFFFF"/>
            <w:noWrap/>
            <w:vAlign w:val="center"/>
            <w:hideMark/>
          </w:tcPr>
          <w:p w14:paraId="6F33F837"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37C63BE2"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6600865B"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13B4BB28"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177CAB5A"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24C6498E"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5109F6C1"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3D2F2C9F"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55CFA840"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1A768CF3"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74743580"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064C37F6"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350B96C9"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18A45C43"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112D9AAD"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2935746D" w14:textId="77777777" w:rsidR="00733947" w:rsidRDefault="00733947" w:rsidP="008113E8">
            <w:pPr>
              <w:jc w:val="center"/>
              <w:rPr>
                <w:rFonts w:ascii="Calibri" w:hAnsi="Calibri" w:cs="Calibri"/>
                <w:sz w:val="20"/>
                <w:szCs w:val="20"/>
              </w:rPr>
            </w:pPr>
            <w:r>
              <w:rPr>
                <w:rFonts w:ascii="Calibri" w:hAnsi="Calibri" w:cs="Calibri"/>
                <w:sz w:val="20"/>
                <w:szCs w:val="20"/>
              </w:rPr>
              <w:t>2027</w:t>
            </w:r>
          </w:p>
        </w:tc>
        <w:tc>
          <w:tcPr>
            <w:tcW w:w="1718" w:type="dxa"/>
            <w:tcBorders>
              <w:top w:val="nil"/>
              <w:left w:val="nil"/>
              <w:bottom w:val="single" w:sz="12" w:space="0" w:color="D6DCE4"/>
              <w:right w:val="single" w:sz="12" w:space="0" w:color="D6DCE4"/>
            </w:tcBorders>
            <w:shd w:val="clear" w:color="000000" w:fill="FFFFFF"/>
            <w:noWrap/>
            <w:vAlign w:val="center"/>
            <w:hideMark/>
          </w:tcPr>
          <w:p w14:paraId="02C03612"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22E6F40F"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4A541FE3"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1D93A44F"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44132CC9"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2EA9FCCD"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2464E8C3"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18581205"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05B81965"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02B2E76D"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1E652AED"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4E42421B"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5EEED84E"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0BED01A7"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622A3051"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2A2C95F9" w14:textId="77777777" w:rsidR="00733947" w:rsidRDefault="00733947" w:rsidP="008113E8">
            <w:pPr>
              <w:jc w:val="center"/>
              <w:rPr>
                <w:rFonts w:ascii="Calibri" w:hAnsi="Calibri" w:cs="Calibri"/>
                <w:sz w:val="20"/>
                <w:szCs w:val="20"/>
              </w:rPr>
            </w:pPr>
            <w:r>
              <w:rPr>
                <w:rFonts w:ascii="Calibri" w:hAnsi="Calibri" w:cs="Calibri"/>
                <w:sz w:val="20"/>
                <w:szCs w:val="20"/>
              </w:rPr>
              <w:t>2028</w:t>
            </w:r>
          </w:p>
        </w:tc>
        <w:tc>
          <w:tcPr>
            <w:tcW w:w="1718" w:type="dxa"/>
            <w:tcBorders>
              <w:top w:val="nil"/>
              <w:left w:val="nil"/>
              <w:bottom w:val="single" w:sz="12" w:space="0" w:color="D6DCE4"/>
              <w:right w:val="single" w:sz="12" w:space="0" w:color="D6DCE4"/>
            </w:tcBorders>
            <w:shd w:val="clear" w:color="000000" w:fill="FFFFFF"/>
            <w:noWrap/>
            <w:vAlign w:val="center"/>
            <w:hideMark/>
          </w:tcPr>
          <w:p w14:paraId="0B823D10"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1E6D4CDB"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7DCF8551"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078C8D90"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361F83A3"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7209D223"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2523FBF0"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1D3A7754"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67009194" w14:textId="77777777" w:rsidR="00733947" w:rsidRDefault="00733947" w:rsidP="008113E8">
            <w:pPr>
              <w:ind w:firstLineChars="100" w:firstLine="200"/>
              <w:rPr>
                <w:rFonts w:ascii="Calibri" w:hAnsi="Calibri" w:cs="Calibri"/>
                <w:sz w:val="20"/>
                <w:szCs w:val="20"/>
              </w:rPr>
            </w:pPr>
            <w:r>
              <w:rPr>
                <w:rFonts w:ascii="Calibri" w:hAnsi="Calibri" w:cs="Calibri"/>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1BDDC039"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6C855EDE"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7084E6A0"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35906A0F"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TOTAL  </w:t>
            </w:r>
          </w:p>
        </w:tc>
        <w:tc>
          <w:tcPr>
            <w:tcW w:w="1328" w:type="dxa"/>
            <w:tcBorders>
              <w:top w:val="nil"/>
              <w:left w:val="nil"/>
              <w:bottom w:val="single" w:sz="12" w:space="0" w:color="D6DCE4"/>
              <w:right w:val="single" w:sz="12" w:space="0" w:color="D6DCE4"/>
            </w:tcBorders>
            <w:shd w:val="clear" w:color="000000" w:fill="FFFFFF"/>
            <w:noWrap/>
          </w:tcPr>
          <w:p w14:paraId="00418484" w14:textId="77777777" w:rsidR="00733947" w:rsidRDefault="00733947" w:rsidP="008113E8">
            <w:pPr>
              <w:ind w:firstLineChars="100" w:firstLine="200"/>
              <w:jc w:val="center"/>
              <w:rPr>
                <w:rFonts w:ascii="Calibri" w:hAnsi="Calibri" w:cs="Calibri"/>
                <w:sz w:val="20"/>
                <w:szCs w:val="20"/>
              </w:rPr>
            </w:pPr>
            <w:r w:rsidRPr="00B55C91">
              <w:rPr>
                <w:rFonts w:ascii="Calibri" w:hAnsi="Calibri" w:cs="Calibri"/>
                <w:sz w:val="20"/>
                <w:szCs w:val="20"/>
              </w:rPr>
              <w:t>%</w:t>
            </w:r>
          </w:p>
        </w:tc>
      </w:tr>
      <w:tr w:rsidR="00733947" w14:paraId="481571DA" w14:textId="77777777" w:rsidTr="008113E8">
        <w:trPr>
          <w:trHeight w:val="325"/>
        </w:trPr>
        <w:tc>
          <w:tcPr>
            <w:tcW w:w="1240" w:type="dxa"/>
            <w:vMerge w:val="restart"/>
            <w:tcBorders>
              <w:top w:val="nil"/>
              <w:left w:val="single" w:sz="12" w:space="0" w:color="D6DCE4"/>
              <w:bottom w:val="single" w:sz="12" w:space="0" w:color="D6DCE4"/>
              <w:right w:val="single" w:sz="12" w:space="0" w:color="D6DCE4"/>
            </w:tcBorders>
            <w:shd w:val="clear" w:color="000000" w:fill="ECEFF2"/>
            <w:noWrap/>
            <w:vAlign w:val="center"/>
            <w:hideMark/>
          </w:tcPr>
          <w:p w14:paraId="53955D37" w14:textId="77777777" w:rsidR="00733947" w:rsidRDefault="00733947" w:rsidP="008113E8">
            <w:pPr>
              <w:jc w:val="center"/>
              <w:rPr>
                <w:rFonts w:ascii="Calibri" w:hAnsi="Calibri" w:cs="Calibri"/>
                <w:sz w:val="20"/>
                <w:szCs w:val="20"/>
              </w:rPr>
            </w:pPr>
            <w:r>
              <w:rPr>
                <w:rFonts w:ascii="Calibri" w:hAnsi="Calibri" w:cs="Calibri"/>
                <w:sz w:val="20"/>
                <w:szCs w:val="20"/>
              </w:rPr>
              <w:lastRenderedPageBreak/>
              <w:t>TOTAL</w:t>
            </w:r>
          </w:p>
        </w:tc>
        <w:tc>
          <w:tcPr>
            <w:tcW w:w="1718" w:type="dxa"/>
            <w:tcBorders>
              <w:top w:val="nil"/>
              <w:left w:val="nil"/>
              <w:bottom w:val="single" w:sz="12" w:space="0" w:color="D6DCE4"/>
              <w:right w:val="single" w:sz="12" w:space="0" w:color="D6DCE4"/>
            </w:tcBorders>
            <w:shd w:val="clear" w:color="000000" w:fill="FFFFFF"/>
            <w:noWrap/>
            <w:vAlign w:val="center"/>
            <w:hideMark/>
          </w:tcPr>
          <w:p w14:paraId="2425E4DE"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Promotor </w:t>
            </w:r>
          </w:p>
        </w:tc>
        <w:tc>
          <w:tcPr>
            <w:tcW w:w="1328" w:type="dxa"/>
            <w:tcBorders>
              <w:top w:val="nil"/>
              <w:left w:val="nil"/>
              <w:bottom w:val="single" w:sz="12" w:space="0" w:color="D6DCE4"/>
              <w:right w:val="single" w:sz="12" w:space="0" w:color="D6DCE4"/>
            </w:tcBorders>
            <w:shd w:val="clear" w:color="000000" w:fill="FFFFFF"/>
            <w:noWrap/>
          </w:tcPr>
          <w:p w14:paraId="5CC9E2FA" w14:textId="77777777" w:rsidR="00733947" w:rsidRDefault="00733947" w:rsidP="008113E8">
            <w:pPr>
              <w:ind w:firstLineChars="100" w:firstLine="200"/>
              <w:jc w:val="center"/>
              <w:rPr>
                <w:rFonts w:ascii="Calibri" w:hAnsi="Calibri" w:cs="Calibri"/>
                <w:b/>
                <w:bCs/>
                <w:sz w:val="20"/>
                <w:szCs w:val="20"/>
              </w:rPr>
            </w:pPr>
            <w:r w:rsidRPr="00B55C91">
              <w:rPr>
                <w:rFonts w:ascii="Calibri" w:hAnsi="Calibri" w:cs="Calibri"/>
                <w:sz w:val="20"/>
                <w:szCs w:val="20"/>
              </w:rPr>
              <w:t>%</w:t>
            </w:r>
          </w:p>
        </w:tc>
      </w:tr>
      <w:tr w:rsidR="00733947" w14:paraId="15AE050B"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79BD9AA6"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79E2C611"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Parceiro 1 </w:t>
            </w:r>
          </w:p>
        </w:tc>
        <w:tc>
          <w:tcPr>
            <w:tcW w:w="1328" w:type="dxa"/>
            <w:tcBorders>
              <w:top w:val="nil"/>
              <w:left w:val="nil"/>
              <w:bottom w:val="single" w:sz="12" w:space="0" w:color="D6DCE4"/>
              <w:right w:val="single" w:sz="12" w:space="0" w:color="D6DCE4"/>
            </w:tcBorders>
            <w:shd w:val="clear" w:color="000000" w:fill="FFFFFF"/>
            <w:noWrap/>
          </w:tcPr>
          <w:p w14:paraId="0BD56C72" w14:textId="77777777" w:rsidR="00733947" w:rsidRDefault="00733947" w:rsidP="008113E8">
            <w:pPr>
              <w:ind w:firstLineChars="100" w:firstLine="200"/>
              <w:jc w:val="center"/>
              <w:rPr>
                <w:rFonts w:ascii="Calibri" w:hAnsi="Calibri" w:cs="Calibri"/>
                <w:b/>
                <w:bCs/>
                <w:sz w:val="20"/>
                <w:szCs w:val="20"/>
              </w:rPr>
            </w:pPr>
            <w:r w:rsidRPr="00B55C91">
              <w:rPr>
                <w:rFonts w:ascii="Calibri" w:hAnsi="Calibri" w:cs="Calibri"/>
                <w:sz w:val="20"/>
                <w:szCs w:val="20"/>
              </w:rPr>
              <w:t>%</w:t>
            </w:r>
          </w:p>
        </w:tc>
      </w:tr>
      <w:tr w:rsidR="00733947" w14:paraId="531FB793" w14:textId="77777777" w:rsidTr="008113E8">
        <w:trPr>
          <w:trHeight w:val="325"/>
        </w:trPr>
        <w:tc>
          <w:tcPr>
            <w:tcW w:w="1240" w:type="dxa"/>
            <w:vMerge/>
            <w:tcBorders>
              <w:top w:val="nil"/>
              <w:left w:val="single" w:sz="12" w:space="0" w:color="D6DCE4"/>
              <w:bottom w:val="single" w:sz="12" w:space="0" w:color="D6DCE4"/>
              <w:right w:val="single" w:sz="12" w:space="0" w:color="D6DCE4"/>
            </w:tcBorders>
            <w:vAlign w:val="center"/>
            <w:hideMark/>
          </w:tcPr>
          <w:p w14:paraId="5004303E" w14:textId="77777777" w:rsidR="00733947" w:rsidRDefault="00733947" w:rsidP="008113E8">
            <w:pPr>
              <w:rPr>
                <w:rFonts w:ascii="Calibri" w:hAnsi="Calibri" w:cs="Calibri"/>
                <w:sz w:val="20"/>
                <w:szCs w:val="20"/>
              </w:rPr>
            </w:pPr>
          </w:p>
        </w:tc>
        <w:tc>
          <w:tcPr>
            <w:tcW w:w="1718" w:type="dxa"/>
            <w:tcBorders>
              <w:top w:val="nil"/>
              <w:left w:val="nil"/>
              <w:bottom w:val="single" w:sz="12" w:space="0" w:color="D6DCE4"/>
              <w:right w:val="single" w:sz="12" w:space="0" w:color="D6DCE4"/>
            </w:tcBorders>
            <w:shd w:val="clear" w:color="000000" w:fill="FFFFFF"/>
            <w:noWrap/>
            <w:vAlign w:val="center"/>
            <w:hideMark/>
          </w:tcPr>
          <w:p w14:paraId="4BBB8BAC" w14:textId="77777777" w:rsidR="00733947" w:rsidRDefault="00733947" w:rsidP="008113E8">
            <w:pPr>
              <w:ind w:firstLineChars="100" w:firstLine="201"/>
              <w:rPr>
                <w:rFonts w:ascii="Calibri" w:hAnsi="Calibri" w:cs="Calibri"/>
                <w:b/>
                <w:bCs/>
                <w:sz w:val="20"/>
                <w:szCs w:val="20"/>
              </w:rPr>
            </w:pPr>
            <w:r>
              <w:rPr>
                <w:rFonts w:ascii="Calibri" w:hAnsi="Calibri" w:cs="Calibri"/>
                <w:b/>
                <w:bCs/>
                <w:sz w:val="20"/>
                <w:szCs w:val="20"/>
              </w:rPr>
              <w:t xml:space="preserve"> Parceiro 2 </w:t>
            </w:r>
          </w:p>
        </w:tc>
        <w:tc>
          <w:tcPr>
            <w:tcW w:w="1328" w:type="dxa"/>
            <w:tcBorders>
              <w:top w:val="nil"/>
              <w:left w:val="nil"/>
              <w:bottom w:val="single" w:sz="12" w:space="0" w:color="D6DCE4"/>
              <w:right w:val="single" w:sz="12" w:space="0" w:color="D6DCE4"/>
            </w:tcBorders>
            <w:shd w:val="clear" w:color="000000" w:fill="FFFFFF"/>
            <w:noWrap/>
          </w:tcPr>
          <w:p w14:paraId="74EA1475" w14:textId="77777777" w:rsidR="00733947" w:rsidRDefault="00733947" w:rsidP="008113E8">
            <w:pPr>
              <w:ind w:firstLineChars="100" w:firstLine="200"/>
              <w:jc w:val="center"/>
              <w:rPr>
                <w:rFonts w:ascii="Calibri" w:hAnsi="Calibri" w:cs="Calibri"/>
                <w:b/>
                <w:bCs/>
                <w:sz w:val="20"/>
                <w:szCs w:val="20"/>
              </w:rPr>
            </w:pPr>
            <w:r w:rsidRPr="00B55C91">
              <w:rPr>
                <w:rFonts w:ascii="Calibri" w:hAnsi="Calibri" w:cs="Calibri"/>
                <w:sz w:val="20"/>
                <w:szCs w:val="20"/>
              </w:rPr>
              <w:t>%</w:t>
            </w:r>
          </w:p>
        </w:tc>
      </w:tr>
    </w:tbl>
    <w:p w14:paraId="02D271FA" w14:textId="77777777" w:rsidR="00DF3AA1" w:rsidRPr="000B174C" w:rsidRDefault="00DF3AA1" w:rsidP="00280F2C">
      <w:pPr>
        <w:spacing w:line="260" w:lineRule="exact"/>
        <w:jc w:val="both"/>
        <w:rPr>
          <w:rFonts w:asciiTheme="minorHAnsi" w:hAnsiTheme="minorHAnsi" w:cstheme="minorHAnsi"/>
          <w:b/>
          <w:sz w:val="22"/>
          <w:szCs w:val="22"/>
        </w:rPr>
      </w:pPr>
    </w:p>
    <w:sectPr w:rsidR="00DF3AA1" w:rsidRPr="000B174C" w:rsidSect="007B2C59">
      <w:headerReference w:type="default" r:id="rId11"/>
      <w:footerReference w:type="default" r:id="rId12"/>
      <w:pgSz w:w="11906" w:h="16838"/>
      <w:pgMar w:top="173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319E" w14:textId="77777777" w:rsidR="00DC3A78" w:rsidRDefault="00DC3A78">
      <w:r>
        <w:separator/>
      </w:r>
    </w:p>
  </w:endnote>
  <w:endnote w:type="continuationSeparator" w:id="0">
    <w:p w14:paraId="2F01FC4F" w14:textId="77777777" w:rsidR="00DC3A78" w:rsidRDefault="00DC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0654"/>
      <w:docPartObj>
        <w:docPartGallery w:val="Page Numbers (Bottom of Page)"/>
        <w:docPartUnique/>
      </w:docPartObj>
    </w:sdtPr>
    <w:sdtEndPr/>
    <w:sdtContent>
      <w:sdt>
        <w:sdtPr>
          <w:id w:val="-1769616900"/>
          <w:docPartObj>
            <w:docPartGallery w:val="Page Numbers (Top of Page)"/>
            <w:docPartUnique/>
          </w:docPartObj>
        </w:sdtPr>
        <w:sdtEndPr/>
        <w:sdtContent>
          <w:p w14:paraId="56A8341C" w14:textId="77777777" w:rsidR="002C20DB" w:rsidRDefault="002C20DB">
            <w:pPr>
              <w:pStyle w:val="Rodap"/>
              <w:jc w:val="right"/>
            </w:pPr>
            <w:r>
              <w:t xml:space="preserve">Página </w:t>
            </w:r>
            <w:r>
              <w:rPr>
                <w:b/>
                <w:bCs/>
              </w:rPr>
              <w:fldChar w:fldCharType="begin"/>
            </w:r>
            <w:r>
              <w:rPr>
                <w:b/>
                <w:bCs/>
              </w:rPr>
              <w:instrText>PAGE</w:instrText>
            </w:r>
            <w:r>
              <w:rPr>
                <w:b/>
                <w:bCs/>
              </w:rPr>
              <w:fldChar w:fldCharType="separate"/>
            </w:r>
            <w:r w:rsidR="000B174C">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0B174C">
              <w:rPr>
                <w:b/>
                <w:bCs/>
                <w:noProof/>
              </w:rPr>
              <w:t>10</w:t>
            </w:r>
            <w:r>
              <w:rPr>
                <w:b/>
                <w:bCs/>
              </w:rPr>
              <w:fldChar w:fldCharType="end"/>
            </w:r>
          </w:p>
        </w:sdtContent>
      </w:sdt>
    </w:sdtContent>
  </w:sdt>
  <w:p w14:paraId="0DE3FB67" w14:textId="77777777" w:rsidR="002C20DB" w:rsidRDefault="002C20DB">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284E" w14:textId="77777777" w:rsidR="00DC3A78" w:rsidRDefault="00DC3A78">
      <w:r>
        <w:separator/>
      </w:r>
    </w:p>
  </w:footnote>
  <w:footnote w:type="continuationSeparator" w:id="0">
    <w:p w14:paraId="640FA4FE" w14:textId="77777777" w:rsidR="00DC3A78" w:rsidRDefault="00DC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0026" w14:textId="77777777" w:rsidR="00475A4D" w:rsidRDefault="00475A4D" w:rsidP="007B2C59">
    <w:pPr>
      <w:pStyle w:val="Cabealho"/>
      <w:jc w:val="center"/>
    </w:pPr>
    <w:r>
      <w:rPr>
        <w:noProof/>
      </w:rPr>
      <w:drawing>
        <wp:inline distT="0" distB="0" distL="0" distR="0" wp14:anchorId="1AEBE28F" wp14:editId="665F361A">
          <wp:extent cx="1343025" cy="904875"/>
          <wp:effectExtent l="0" t="0" r="9525" b="9525"/>
          <wp:docPr id="4" name="Imagem 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stretch>
                    <a:fillRect/>
                  </a:stretch>
                </pic:blipFill>
                <pic:spPr>
                  <a:xfrm>
                    <a:off x="0" y="0"/>
                    <a:ext cx="1343025"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B2CCD9C"/>
    <w:name w:val="WW8Num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BFB5914"/>
    <w:multiLevelType w:val="hybridMultilevel"/>
    <w:tmpl w:val="6024C238"/>
    <w:lvl w:ilvl="0" w:tplc="0816000F">
      <w:start w:val="1"/>
      <w:numFmt w:val="decimal"/>
      <w:lvlText w:val="%1."/>
      <w:lvlJc w:val="left"/>
      <w:pPr>
        <w:ind w:left="810" w:hanging="45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2335826"/>
    <w:multiLevelType w:val="hybridMultilevel"/>
    <w:tmpl w:val="CF2C415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4C27B88"/>
    <w:multiLevelType w:val="hybridMultilevel"/>
    <w:tmpl w:val="5F22F5B0"/>
    <w:lvl w:ilvl="0" w:tplc="FC48004A">
      <w:start w:val="1"/>
      <w:numFmt w:val="upperLetter"/>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14CE6725"/>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51E5689"/>
    <w:multiLevelType w:val="hybridMultilevel"/>
    <w:tmpl w:val="45821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55A52D4"/>
    <w:multiLevelType w:val="hybridMultilevel"/>
    <w:tmpl w:val="BA04AC5C"/>
    <w:lvl w:ilvl="0" w:tplc="08160017">
      <w:start w:val="1"/>
      <w:numFmt w:val="lowerLetter"/>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18B17857"/>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477D27"/>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CF923D5"/>
    <w:multiLevelType w:val="hybridMultilevel"/>
    <w:tmpl w:val="B56ED54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2BC30468"/>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962A1"/>
    <w:multiLevelType w:val="hybridMultilevel"/>
    <w:tmpl w:val="EA2E6F0E"/>
    <w:lvl w:ilvl="0" w:tplc="6C4E7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D18C0"/>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6702C42"/>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3030248"/>
    <w:multiLevelType w:val="hybridMultilevel"/>
    <w:tmpl w:val="EB5CBDDC"/>
    <w:lvl w:ilvl="0" w:tplc="265269E8">
      <w:start w:val="1"/>
      <w:numFmt w:val="decimal"/>
      <w:lvlText w:val="%1."/>
      <w:lvlJc w:val="left"/>
      <w:pPr>
        <w:tabs>
          <w:tab w:val="num" w:pos="360"/>
        </w:tabs>
        <w:ind w:left="360" w:hanging="360"/>
      </w:pPr>
      <w:rPr>
        <w:rFonts w:hint="default"/>
      </w:rPr>
    </w:lvl>
    <w:lvl w:ilvl="1" w:tplc="376A6D02">
      <w:start w:val="1"/>
      <w:numFmt w:val="none"/>
      <w:lvlText w:val="a)"/>
      <w:lvlJc w:val="left"/>
      <w:pPr>
        <w:tabs>
          <w:tab w:val="num" w:pos="1080"/>
        </w:tabs>
        <w:ind w:left="1080" w:hanging="360"/>
      </w:pPr>
      <w:rPr>
        <w:rFonts w:hint="default"/>
        <w:b w:val="0"/>
        <w:i w:val="0"/>
      </w:rPr>
    </w:lvl>
    <w:lvl w:ilvl="2" w:tplc="3CE6A00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8F3DF0"/>
    <w:multiLevelType w:val="hybridMultilevel"/>
    <w:tmpl w:val="BF663EB2"/>
    <w:lvl w:ilvl="0" w:tplc="5740C268">
      <w:start w:val="6"/>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491B503B"/>
    <w:multiLevelType w:val="hybridMultilevel"/>
    <w:tmpl w:val="B3AA33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9C059A"/>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152DE3"/>
    <w:multiLevelType w:val="hybridMultilevel"/>
    <w:tmpl w:val="CCDCB6AE"/>
    <w:lvl w:ilvl="0" w:tplc="022A7B7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E48558A"/>
    <w:multiLevelType w:val="hybridMultilevel"/>
    <w:tmpl w:val="9F169C8A"/>
    <w:lvl w:ilvl="0" w:tplc="177EC3C2">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198053A"/>
    <w:multiLevelType w:val="hybridMultilevel"/>
    <w:tmpl w:val="F42A9A4C"/>
    <w:lvl w:ilvl="0" w:tplc="BB2CFAF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53107CC"/>
    <w:multiLevelType w:val="multilevel"/>
    <w:tmpl w:val="AC6E9FE0"/>
    <w:lvl w:ilvl="0">
      <w:start w:val="1"/>
      <w:numFmt w:val="decimal"/>
      <w:lvlText w:val="%1."/>
      <w:legacy w:legacy="1" w:legacySpace="0" w:legacyIndent="720"/>
      <w:lvlJc w:val="left"/>
      <w:pPr>
        <w:ind w:left="720" w:hanging="72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58CD7A20"/>
    <w:multiLevelType w:val="multilevel"/>
    <w:tmpl w:val="B56ED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D64CD5"/>
    <w:multiLevelType w:val="hybridMultilevel"/>
    <w:tmpl w:val="DBE4795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15:restartNumberingAfterBreak="0">
    <w:nsid w:val="5A826865"/>
    <w:multiLevelType w:val="hybridMultilevel"/>
    <w:tmpl w:val="4C9C8B6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B8F3F35"/>
    <w:multiLevelType w:val="hybridMultilevel"/>
    <w:tmpl w:val="FE56F440"/>
    <w:lvl w:ilvl="0" w:tplc="3FA4C1C4">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5D7215E6"/>
    <w:multiLevelType w:val="hybridMultilevel"/>
    <w:tmpl w:val="9BEC5860"/>
    <w:lvl w:ilvl="0" w:tplc="E7CAC4CE">
      <w:start w:val="1"/>
      <w:numFmt w:val="decimal"/>
      <w:lvlText w:val="%1."/>
      <w:legacy w:legacy="1" w:legacySpace="0" w:legacyIndent="720"/>
      <w:lvlJc w:val="left"/>
      <w:pPr>
        <w:ind w:left="720" w:hanging="72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15:restartNumberingAfterBreak="0">
    <w:nsid w:val="5D986A53"/>
    <w:multiLevelType w:val="hybridMultilevel"/>
    <w:tmpl w:val="F66E7CF2"/>
    <w:lvl w:ilvl="0" w:tplc="5746A9B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0CE04A8"/>
    <w:multiLevelType w:val="hybridMultilevel"/>
    <w:tmpl w:val="B8201CF4"/>
    <w:lvl w:ilvl="0" w:tplc="08160011">
      <w:start w:val="1"/>
      <w:numFmt w:val="decimal"/>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15:restartNumberingAfterBreak="0">
    <w:nsid w:val="61F23E81"/>
    <w:multiLevelType w:val="hybridMultilevel"/>
    <w:tmpl w:val="17CC39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777996"/>
    <w:multiLevelType w:val="hybridMultilevel"/>
    <w:tmpl w:val="CD06D44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0A58C4"/>
    <w:multiLevelType w:val="hybridMultilevel"/>
    <w:tmpl w:val="215C3D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68415F6"/>
    <w:multiLevelType w:val="hybridMultilevel"/>
    <w:tmpl w:val="A2B6B4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D3963F1"/>
    <w:multiLevelType w:val="hybridMultilevel"/>
    <w:tmpl w:val="E474C1D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E0F02C4"/>
    <w:multiLevelType w:val="hybridMultilevel"/>
    <w:tmpl w:val="90D23F7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70C32D82"/>
    <w:multiLevelType w:val="hybridMultilevel"/>
    <w:tmpl w:val="1E0649B8"/>
    <w:lvl w:ilvl="0" w:tplc="078CE1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3B16F9"/>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2661185"/>
    <w:multiLevelType w:val="hybridMultilevel"/>
    <w:tmpl w:val="EC2CE278"/>
    <w:lvl w:ilvl="0" w:tplc="E7CAC4CE">
      <w:start w:val="1"/>
      <w:numFmt w:val="decimal"/>
      <w:lvlText w:val="%1."/>
      <w:legacy w:legacy="1" w:legacySpace="0" w:legacyIndent="720"/>
      <w:lvlJc w:val="left"/>
      <w:pPr>
        <w:ind w:left="720" w:hanging="720"/>
      </w:pPr>
    </w:lvl>
    <w:lvl w:ilvl="1" w:tplc="08160017">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15:restartNumberingAfterBreak="0">
    <w:nsid w:val="72BF5171"/>
    <w:multiLevelType w:val="multilevel"/>
    <w:tmpl w:val="AC6E9FE0"/>
    <w:lvl w:ilvl="0">
      <w:start w:val="1"/>
      <w:numFmt w:val="decimal"/>
      <w:lvlText w:val="%1."/>
      <w:legacy w:legacy="1" w:legacySpace="0" w:legacyIndent="720"/>
      <w:lvlJc w:val="left"/>
      <w:pPr>
        <w:ind w:left="720" w:hanging="72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15:restartNumberingAfterBreak="0">
    <w:nsid w:val="72E45E88"/>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9A6970"/>
    <w:multiLevelType w:val="hybridMultilevel"/>
    <w:tmpl w:val="62605BCC"/>
    <w:lvl w:ilvl="0" w:tplc="08160017">
      <w:start w:val="1"/>
      <w:numFmt w:val="lowerLetter"/>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1" w15:restartNumberingAfterBreak="0">
    <w:nsid w:val="784E2384"/>
    <w:multiLevelType w:val="hybridMultilevel"/>
    <w:tmpl w:val="45821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96732E1"/>
    <w:multiLevelType w:val="hybridMultilevel"/>
    <w:tmpl w:val="4104C7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96A197D"/>
    <w:multiLevelType w:val="hybridMultilevel"/>
    <w:tmpl w:val="0986AA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A097675"/>
    <w:multiLevelType w:val="multilevel"/>
    <w:tmpl w:val="F5321196"/>
    <w:lvl w:ilvl="0">
      <w:start w:val="1"/>
      <w:numFmt w:val="lowerLetter"/>
      <w:lvlText w:val="%1)"/>
      <w:legacy w:legacy="1" w:legacySpace="0" w:legacyIndent="0"/>
      <w:lvlJc w:val="left"/>
      <w:rPr>
        <w:rFonts w:asciiTheme="minorHAnsi" w:eastAsia="Times New Roman" w:hAnsiTheme="minorHAnsi" w:cstheme="minorHAnsi"/>
      </w:rPr>
    </w:lvl>
    <w:lvl w:ilvl="1">
      <w:start w:val="1"/>
      <w:numFmt w:val="decimal"/>
      <w:lvlText w:val="%1.%2."/>
      <w:legacy w:legacy="1" w:legacySpace="0" w:legacyIndent="0"/>
      <w:lvlJc w:val="left"/>
      <w:rPr>
        <w:b/>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45" w15:restartNumberingAfterBreak="0">
    <w:nsid w:val="7A317705"/>
    <w:multiLevelType w:val="hybridMultilevel"/>
    <w:tmpl w:val="AFF83A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BBE7323"/>
    <w:multiLevelType w:val="hybridMultilevel"/>
    <w:tmpl w:val="A2B6B4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C0354F8"/>
    <w:multiLevelType w:val="hybridMultilevel"/>
    <w:tmpl w:val="DA382C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3"/>
  </w:num>
  <w:num w:numId="2">
    <w:abstractNumId w:val="25"/>
  </w:num>
  <w:num w:numId="3">
    <w:abstractNumId w:val="14"/>
  </w:num>
  <w:num w:numId="4">
    <w:abstractNumId w:val="11"/>
  </w:num>
  <w:num w:numId="5">
    <w:abstractNumId w:val="35"/>
  </w:num>
  <w:num w:numId="6">
    <w:abstractNumId w:val="9"/>
  </w:num>
  <w:num w:numId="7">
    <w:abstractNumId w:val="22"/>
  </w:num>
  <w:num w:numId="8">
    <w:abstractNumId w:val="40"/>
  </w:num>
  <w:num w:numId="9">
    <w:abstractNumId w:val="0"/>
  </w:num>
  <w:num w:numId="10">
    <w:abstractNumId w:val="17"/>
  </w:num>
  <w:num w:numId="11">
    <w:abstractNumId w:val="10"/>
  </w:num>
  <w:num w:numId="12">
    <w:abstractNumId w:val="39"/>
  </w:num>
  <w:num w:numId="13">
    <w:abstractNumId w:val="7"/>
  </w:num>
  <w:num w:numId="14">
    <w:abstractNumId w:val="47"/>
  </w:num>
  <w:num w:numId="15">
    <w:abstractNumId w:val="20"/>
  </w:num>
  <w:num w:numId="16">
    <w:abstractNumId w:val="3"/>
  </w:num>
  <w:num w:numId="17">
    <w:abstractNumId w:val="28"/>
  </w:num>
  <w:num w:numId="18">
    <w:abstractNumId w:val="6"/>
  </w:num>
  <w:num w:numId="19">
    <w:abstractNumId w:val="1"/>
  </w:num>
  <w:num w:numId="20">
    <w:abstractNumId w:val="42"/>
  </w:num>
  <w:num w:numId="21">
    <w:abstractNumId w:val="24"/>
  </w:num>
  <w:num w:numId="22">
    <w:abstractNumId w:val="2"/>
  </w:num>
  <w:num w:numId="23">
    <w:abstractNumId w:val="43"/>
  </w:num>
  <w:num w:numId="24">
    <w:abstractNumId w:val="21"/>
  </w:num>
  <w:num w:numId="25">
    <w:abstractNumId w:val="44"/>
  </w:num>
  <w:num w:numId="26">
    <w:abstractNumId w:val="27"/>
  </w:num>
  <w:num w:numId="27">
    <w:abstractNumId w:val="15"/>
  </w:num>
  <w:num w:numId="28">
    <w:abstractNumId w:val="37"/>
  </w:num>
  <w:num w:numId="29">
    <w:abstractNumId w:val="38"/>
  </w:num>
  <w:num w:numId="30">
    <w:abstractNumId w:val="26"/>
  </w:num>
  <w:num w:numId="31">
    <w:abstractNumId w:val="29"/>
  </w:num>
  <w:num w:numId="32">
    <w:abstractNumId w:val="18"/>
  </w:num>
  <w:num w:numId="33">
    <w:abstractNumId w:val="19"/>
  </w:num>
  <w:num w:numId="34">
    <w:abstractNumId w:val="45"/>
  </w:num>
  <w:num w:numId="35">
    <w:abstractNumId w:val="32"/>
  </w:num>
  <w:num w:numId="36">
    <w:abstractNumId w:val="34"/>
  </w:num>
  <w:num w:numId="37">
    <w:abstractNumId w:val="33"/>
  </w:num>
  <w:num w:numId="38">
    <w:abstractNumId w:val="46"/>
  </w:num>
  <w:num w:numId="39">
    <w:abstractNumId w:val="16"/>
  </w:num>
  <w:num w:numId="40">
    <w:abstractNumId w:val="41"/>
  </w:num>
  <w:num w:numId="41">
    <w:abstractNumId w:val="5"/>
  </w:num>
  <w:num w:numId="42">
    <w:abstractNumId w:val="31"/>
  </w:num>
  <w:num w:numId="43">
    <w:abstractNumId w:val="4"/>
  </w:num>
  <w:num w:numId="44">
    <w:abstractNumId w:val="8"/>
  </w:num>
  <w:num w:numId="45">
    <w:abstractNumId w:val="13"/>
  </w:num>
  <w:num w:numId="46">
    <w:abstractNumId w:val="12"/>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F8"/>
    <w:rsid w:val="000003E9"/>
    <w:rsid w:val="000005D6"/>
    <w:rsid w:val="000075E7"/>
    <w:rsid w:val="00011438"/>
    <w:rsid w:val="00011938"/>
    <w:rsid w:val="0001258B"/>
    <w:rsid w:val="0001745A"/>
    <w:rsid w:val="000206B5"/>
    <w:rsid w:val="0002091B"/>
    <w:rsid w:val="00020C71"/>
    <w:rsid w:val="00021F92"/>
    <w:rsid w:val="00022567"/>
    <w:rsid w:val="00024ECD"/>
    <w:rsid w:val="0002786B"/>
    <w:rsid w:val="000300C8"/>
    <w:rsid w:val="0003049B"/>
    <w:rsid w:val="00033A5C"/>
    <w:rsid w:val="000406FF"/>
    <w:rsid w:val="00041C75"/>
    <w:rsid w:val="00044410"/>
    <w:rsid w:val="000542B9"/>
    <w:rsid w:val="00054533"/>
    <w:rsid w:val="00062FDA"/>
    <w:rsid w:val="00066BB2"/>
    <w:rsid w:val="00067545"/>
    <w:rsid w:val="00067A96"/>
    <w:rsid w:val="00070214"/>
    <w:rsid w:val="0007267C"/>
    <w:rsid w:val="00073AEC"/>
    <w:rsid w:val="0007498E"/>
    <w:rsid w:val="00076ACC"/>
    <w:rsid w:val="00080C8C"/>
    <w:rsid w:val="0008567D"/>
    <w:rsid w:val="000905F9"/>
    <w:rsid w:val="00097D64"/>
    <w:rsid w:val="000A21ED"/>
    <w:rsid w:val="000A3F3A"/>
    <w:rsid w:val="000A470D"/>
    <w:rsid w:val="000A50FF"/>
    <w:rsid w:val="000B0E67"/>
    <w:rsid w:val="000B174C"/>
    <w:rsid w:val="000B2E87"/>
    <w:rsid w:val="000B4186"/>
    <w:rsid w:val="000B6D76"/>
    <w:rsid w:val="000C1172"/>
    <w:rsid w:val="000C7902"/>
    <w:rsid w:val="000D6011"/>
    <w:rsid w:val="000E3F4B"/>
    <w:rsid w:val="000E7CC9"/>
    <w:rsid w:val="000F1C38"/>
    <w:rsid w:val="000F4130"/>
    <w:rsid w:val="000F5CB1"/>
    <w:rsid w:val="0010752E"/>
    <w:rsid w:val="0011363F"/>
    <w:rsid w:val="00114F56"/>
    <w:rsid w:val="00116C10"/>
    <w:rsid w:val="00117B2E"/>
    <w:rsid w:val="0012012E"/>
    <w:rsid w:val="00131395"/>
    <w:rsid w:val="00132ED6"/>
    <w:rsid w:val="00134E9A"/>
    <w:rsid w:val="001357EC"/>
    <w:rsid w:val="001362F8"/>
    <w:rsid w:val="00136AB5"/>
    <w:rsid w:val="00143E93"/>
    <w:rsid w:val="00145A1B"/>
    <w:rsid w:val="00161E39"/>
    <w:rsid w:val="00163C3D"/>
    <w:rsid w:val="00163CE5"/>
    <w:rsid w:val="00172491"/>
    <w:rsid w:val="001862AE"/>
    <w:rsid w:val="001937D0"/>
    <w:rsid w:val="00195CD1"/>
    <w:rsid w:val="00196653"/>
    <w:rsid w:val="001A051C"/>
    <w:rsid w:val="001A4927"/>
    <w:rsid w:val="001A4B3D"/>
    <w:rsid w:val="001B1572"/>
    <w:rsid w:val="001B4DBC"/>
    <w:rsid w:val="001C53B2"/>
    <w:rsid w:val="001C57C7"/>
    <w:rsid w:val="001D1C5F"/>
    <w:rsid w:val="001D7975"/>
    <w:rsid w:val="001F048D"/>
    <w:rsid w:val="001F1D93"/>
    <w:rsid w:val="001F7E42"/>
    <w:rsid w:val="00200DA2"/>
    <w:rsid w:val="0020371A"/>
    <w:rsid w:val="002068A1"/>
    <w:rsid w:val="00206B36"/>
    <w:rsid w:val="00214740"/>
    <w:rsid w:val="0021480C"/>
    <w:rsid w:val="00215D25"/>
    <w:rsid w:val="00223A15"/>
    <w:rsid w:val="002253E2"/>
    <w:rsid w:val="002257BC"/>
    <w:rsid w:val="002345A0"/>
    <w:rsid w:val="00234B44"/>
    <w:rsid w:val="002411BC"/>
    <w:rsid w:val="002423E3"/>
    <w:rsid w:val="00247AF2"/>
    <w:rsid w:val="00247B32"/>
    <w:rsid w:val="00253463"/>
    <w:rsid w:val="00254F0F"/>
    <w:rsid w:val="002568DB"/>
    <w:rsid w:val="00257CF1"/>
    <w:rsid w:val="002614B1"/>
    <w:rsid w:val="0026552A"/>
    <w:rsid w:val="002673E6"/>
    <w:rsid w:val="00267907"/>
    <w:rsid w:val="002728FC"/>
    <w:rsid w:val="002730C2"/>
    <w:rsid w:val="00274BC7"/>
    <w:rsid w:val="002804C0"/>
    <w:rsid w:val="00280F2C"/>
    <w:rsid w:val="00281320"/>
    <w:rsid w:val="00282C51"/>
    <w:rsid w:val="00283768"/>
    <w:rsid w:val="00284B71"/>
    <w:rsid w:val="00285539"/>
    <w:rsid w:val="00292856"/>
    <w:rsid w:val="002933B2"/>
    <w:rsid w:val="0029446C"/>
    <w:rsid w:val="00294C4A"/>
    <w:rsid w:val="002A4FA7"/>
    <w:rsid w:val="002B01EE"/>
    <w:rsid w:val="002B063B"/>
    <w:rsid w:val="002B585E"/>
    <w:rsid w:val="002C20DB"/>
    <w:rsid w:val="002C3641"/>
    <w:rsid w:val="002C4768"/>
    <w:rsid w:val="002C47BE"/>
    <w:rsid w:val="002C49E2"/>
    <w:rsid w:val="002D2E33"/>
    <w:rsid w:val="002D48A9"/>
    <w:rsid w:val="002D7C26"/>
    <w:rsid w:val="002D7F50"/>
    <w:rsid w:val="002E2021"/>
    <w:rsid w:val="002E2C4E"/>
    <w:rsid w:val="002F0872"/>
    <w:rsid w:val="002F108C"/>
    <w:rsid w:val="002F4AB9"/>
    <w:rsid w:val="002F72F8"/>
    <w:rsid w:val="00302DD6"/>
    <w:rsid w:val="0030427B"/>
    <w:rsid w:val="003066CD"/>
    <w:rsid w:val="003115BC"/>
    <w:rsid w:val="003117E5"/>
    <w:rsid w:val="003140BA"/>
    <w:rsid w:val="00327E27"/>
    <w:rsid w:val="00347AF3"/>
    <w:rsid w:val="00350949"/>
    <w:rsid w:val="00360FD4"/>
    <w:rsid w:val="00362F02"/>
    <w:rsid w:val="0037266B"/>
    <w:rsid w:val="0037593C"/>
    <w:rsid w:val="003833F6"/>
    <w:rsid w:val="00383E02"/>
    <w:rsid w:val="00395E90"/>
    <w:rsid w:val="003A0779"/>
    <w:rsid w:val="003A685C"/>
    <w:rsid w:val="003A7F03"/>
    <w:rsid w:val="003B2DA1"/>
    <w:rsid w:val="003B79E4"/>
    <w:rsid w:val="003C4CB8"/>
    <w:rsid w:val="003C50B8"/>
    <w:rsid w:val="003D352E"/>
    <w:rsid w:val="003D5311"/>
    <w:rsid w:val="003E0676"/>
    <w:rsid w:val="003E0EEC"/>
    <w:rsid w:val="003E321B"/>
    <w:rsid w:val="00400677"/>
    <w:rsid w:val="004116CF"/>
    <w:rsid w:val="0041498F"/>
    <w:rsid w:val="004162FE"/>
    <w:rsid w:val="004164C0"/>
    <w:rsid w:val="00426AC5"/>
    <w:rsid w:val="00430EBD"/>
    <w:rsid w:val="0043702E"/>
    <w:rsid w:val="00441BE1"/>
    <w:rsid w:val="00443931"/>
    <w:rsid w:val="004462D0"/>
    <w:rsid w:val="0044713A"/>
    <w:rsid w:val="00447E99"/>
    <w:rsid w:val="00453A4C"/>
    <w:rsid w:val="004604E3"/>
    <w:rsid w:val="0046292B"/>
    <w:rsid w:val="00465DE8"/>
    <w:rsid w:val="00465F21"/>
    <w:rsid w:val="004712FC"/>
    <w:rsid w:val="00472816"/>
    <w:rsid w:val="00473862"/>
    <w:rsid w:val="00474BE0"/>
    <w:rsid w:val="00475A4D"/>
    <w:rsid w:val="0047640A"/>
    <w:rsid w:val="00482650"/>
    <w:rsid w:val="00484593"/>
    <w:rsid w:val="00486DF8"/>
    <w:rsid w:val="00491693"/>
    <w:rsid w:val="004A21CD"/>
    <w:rsid w:val="004A3B12"/>
    <w:rsid w:val="004B4C68"/>
    <w:rsid w:val="004B542E"/>
    <w:rsid w:val="004C05DA"/>
    <w:rsid w:val="004D1BCF"/>
    <w:rsid w:val="004D7F47"/>
    <w:rsid w:val="004E083C"/>
    <w:rsid w:val="004E4F35"/>
    <w:rsid w:val="005005FA"/>
    <w:rsid w:val="00503263"/>
    <w:rsid w:val="00505062"/>
    <w:rsid w:val="005142A9"/>
    <w:rsid w:val="00516133"/>
    <w:rsid w:val="00522539"/>
    <w:rsid w:val="00527898"/>
    <w:rsid w:val="005338C6"/>
    <w:rsid w:val="0053491D"/>
    <w:rsid w:val="005401F0"/>
    <w:rsid w:val="00540C42"/>
    <w:rsid w:val="00552E35"/>
    <w:rsid w:val="00555BB3"/>
    <w:rsid w:val="00563A6E"/>
    <w:rsid w:val="00563C9A"/>
    <w:rsid w:val="00565416"/>
    <w:rsid w:val="00597D52"/>
    <w:rsid w:val="005A096A"/>
    <w:rsid w:val="005A0C2F"/>
    <w:rsid w:val="005A125A"/>
    <w:rsid w:val="005A30B5"/>
    <w:rsid w:val="005A6414"/>
    <w:rsid w:val="005A678C"/>
    <w:rsid w:val="005B0204"/>
    <w:rsid w:val="005B377C"/>
    <w:rsid w:val="005C574D"/>
    <w:rsid w:val="005C6EDD"/>
    <w:rsid w:val="005C75FF"/>
    <w:rsid w:val="005D03C8"/>
    <w:rsid w:val="005D0EF2"/>
    <w:rsid w:val="005D1846"/>
    <w:rsid w:val="005E334E"/>
    <w:rsid w:val="005F7349"/>
    <w:rsid w:val="005F7916"/>
    <w:rsid w:val="00604EB5"/>
    <w:rsid w:val="00605791"/>
    <w:rsid w:val="00610402"/>
    <w:rsid w:val="00620DC2"/>
    <w:rsid w:val="00627680"/>
    <w:rsid w:val="00627D64"/>
    <w:rsid w:val="00635404"/>
    <w:rsid w:val="00636D69"/>
    <w:rsid w:val="00637353"/>
    <w:rsid w:val="0064771D"/>
    <w:rsid w:val="00662504"/>
    <w:rsid w:val="006708C8"/>
    <w:rsid w:val="00671BC1"/>
    <w:rsid w:val="00680A42"/>
    <w:rsid w:val="00686A86"/>
    <w:rsid w:val="006870DE"/>
    <w:rsid w:val="006A1FEF"/>
    <w:rsid w:val="006B0163"/>
    <w:rsid w:val="006B1AAD"/>
    <w:rsid w:val="006B4E21"/>
    <w:rsid w:val="006B5025"/>
    <w:rsid w:val="006C5DBE"/>
    <w:rsid w:val="006D415A"/>
    <w:rsid w:val="006D429C"/>
    <w:rsid w:val="006D66E2"/>
    <w:rsid w:val="006D6ED5"/>
    <w:rsid w:val="006D7CA2"/>
    <w:rsid w:val="006E1E4B"/>
    <w:rsid w:val="006E212D"/>
    <w:rsid w:val="006E4B78"/>
    <w:rsid w:val="006F756D"/>
    <w:rsid w:val="006F7E36"/>
    <w:rsid w:val="00700D25"/>
    <w:rsid w:val="00710A44"/>
    <w:rsid w:val="0071126B"/>
    <w:rsid w:val="00720280"/>
    <w:rsid w:val="007260D9"/>
    <w:rsid w:val="00726318"/>
    <w:rsid w:val="00733947"/>
    <w:rsid w:val="00745BB8"/>
    <w:rsid w:val="0074716D"/>
    <w:rsid w:val="00761444"/>
    <w:rsid w:val="00763625"/>
    <w:rsid w:val="00763831"/>
    <w:rsid w:val="007661AE"/>
    <w:rsid w:val="00766336"/>
    <w:rsid w:val="00770092"/>
    <w:rsid w:val="00774488"/>
    <w:rsid w:val="00782135"/>
    <w:rsid w:val="007823A8"/>
    <w:rsid w:val="007874BE"/>
    <w:rsid w:val="00791993"/>
    <w:rsid w:val="007A2D72"/>
    <w:rsid w:val="007A522E"/>
    <w:rsid w:val="007B0C6A"/>
    <w:rsid w:val="007B2C59"/>
    <w:rsid w:val="007B2D7B"/>
    <w:rsid w:val="007C067D"/>
    <w:rsid w:val="007C17F8"/>
    <w:rsid w:val="007C26E0"/>
    <w:rsid w:val="007C7AA2"/>
    <w:rsid w:val="007D148F"/>
    <w:rsid w:val="007D45E6"/>
    <w:rsid w:val="007D5DB2"/>
    <w:rsid w:val="007E4829"/>
    <w:rsid w:val="00803838"/>
    <w:rsid w:val="00804102"/>
    <w:rsid w:val="00812868"/>
    <w:rsid w:val="00812CB5"/>
    <w:rsid w:val="00815BC4"/>
    <w:rsid w:val="00820026"/>
    <w:rsid w:val="008271D0"/>
    <w:rsid w:val="008426B1"/>
    <w:rsid w:val="00855B0E"/>
    <w:rsid w:val="00856F3F"/>
    <w:rsid w:val="0086513F"/>
    <w:rsid w:val="00872317"/>
    <w:rsid w:val="0088308C"/>
    <w:rsid w:val="00887059"/>
    <w:rsid w:val="008939D2"/>
    <w:rsid w:val="00894B7E"/>
    <w:rsid w:val="00896B6B"/>
    <w:rsid w:val="008A7AE1"/>
    <w:rsid w:val="008B2D44"/>
    <w:rsid w:val="008B580F"/>
    <w:rsid w:val="008C2282"/>
    <w:rsid w:val="008C4BAD"/>
    <w:rsid w:val="008C53EE"/>
    <w:rsid w:val="008C630F"/>
    <w:rsid w:val="008E5278"/>
    <w:rsid w:val="008E53CE"/>
    <w:rsid w:val="008F248E"/>
    <w:rsid w:val="008F2834"/>
    <w:rsid w:val="00901607"/>
    <w:rsid w:val="00904F55"/>
    <w:rsid w:val="0090763A"/>
    <w:rsid w:val="00914794"/>
    <w:rsid w:val="009214E1"/>
    <w:rsid w:val="00921F62"/>
    <w:rsid w:val="009247EE"/>
    <w:rsid w:val="009453EC"/>
    <w:rsid w:val="00946132"/>
    <w:rsid w:val="009531FE"/>
    <w:rsid w:val="00953440"/>
    <w:rsid w:val="00961446"/>
    <w:rsid w:val="009620FE"/>
    <w:rsid w:val="00963A7D"/>
    <w:rsid w:val="009667D1"/>
    <w:rsid w:val="00966F01"/>
    <w:rsid w:val="009675D4"/>
    <w:rsid w:val="009704F9"/>
    <w:rsid w:val="009706D8"/>
    <w:rsid w:val="00973088"/>
    <w:rsid w:val="00975021"/>
    <w:rsid w:val="009777B3"/>
    <w:rsid w:val="009866EE"/>
    <w:rsid w:val="00986C6E"/>
    <w:rsid w:val="009924CE"/>
    <w:rsid w:val="00997080"/>
    <w:rsid w:val="009974EA"/>
    <w:rsid w:val="009A6A22"/>
    <w:rsid w:val="009A7A62"/>
    <w:rsid w:val="009B36E3"/>
    <w:rsid w:val="009B46D9"/>
    <w:rsid w:val="009C0B90"/>
    <w:rsid w:val="009C2B5B"/>
    <w:rsid w:val="009C2B84"/>
    <w:rsid w:val="009D0E61"/>
    <w:rsid w:val="009D2260"/>
    <w:rsid w:val="009D6B7E"/>
    <w:rsid w:val="009F499E"/>
    <w:rsid w:val="00A00940"/>
    <w:rsid w:val="00A04D1E"/>
    <w:rsid w:val="00A15CFE"/>
    <w:rsid w:val="00A2624D"/>
    <w:rsid w:val="00A26383"/>
    <w:rsid w:val="00A317D7"/>
    <w:rsid w:val="00A406BC"/>
    <w:rsid w:val="00A420C6"/>
    <w:rsid w:val="00A42637"/>
    <w:rsid w:val="00A516A0"/>
    <w:rsid w:val="00A52F87"/>
    <w:rsid w:val="00A571A1"/>
    <w:rsid w:val="00A634F0"/>
    <w:rsid w:val="00A709DA"/>
    <w:rsid w:val="00A76C5F"/>
    <w:rsid w:val="00A76D31"/>
    <w:rsid w:val="00A832EE"/>
    <w:rsid w:val="00A92568"/>
    <w:rsid w:val="00A935FD"/>
    <w:rsid w:val="00AA0D4B"/>
    <w:rsid w:val="00AA182B"/>
    <w:rsid w:val="00AA5BE4"/>
    <w:rsid w:val="00AB4D4E"/>
    <w:rsid w:val="00AB66EF"/>
    <w:rsid w:val="00AB72CF"/>
    <w:rsid w:val="00AB790B"/>
    <w:rsid w:val="00AD021A"/>
    <w:rsid w:val="00AD07A7"/>
    <w:rsid w:val="00AD2197"/>
    <w:rsid w:val="00AD497D"/>
    <w:rsid w:val="00AD4D04"/>
    <w:rsid w:val="00AD60D5"/>
    <w:rsid w:val="00AE4A12"/>
    <w:rsid w:val="00AE5DC2"/>
    <w:rsid w:val="00AE7797"/>
    <w:rsid w:val="00AE7B00"/>
    <w:rsid w:val="00AF23F5"/>
    <w:rsid w:val="00AF4C8D"/>
    <w:rsid w:val="00B079FB"/>
    <w:rsid w:val="00B1094C"/>
    <w:rsid w:val="00B13B65"/>
    <w:rsid w:val="00B14C6E"/>
    <w:rsid w:val="00B2249E"/>
    <w:rsid w:val="00B25F79"/>
    <w:rsid w:val="00B31B12"/>
    <w:rsid w:val="00B355B3"/>
    <w:rsid w:val="00B40995"/>
    <w:rsid w:val="00B418B9"/>
    <w:rsid w:val="00B60F28"/>
    <w:rsid w:val="00B644E8"/>
    <w:rsid w:val="00B71D15"/>
    <w:rsid w:val="00B80FDC"/>
    <w:rsid w:val="00B833AF"/>
    <w:rsid w:val="00B84FE6"/>
    <w:rsid w:val="00B87731"/>
    <w:rsid w:val="00B922F0"/>
    <w:rsid w:val="00B9263E"/>
    <w:rsid w:val="00BA00DB"/>
    <w:rsid w:val="00BA10F2"/>
    <w:rsid w:val="00BA1EFF"/>
    <w:rsid w:val="00BA26EE"/>
    <w:rsid w:val="00BA42FC"/>
    <w:rsid w:val="00BB3725"/>
    <w:rsid w:val="00BC0694"/>
    <w:rsid w:val="00BC7636"/>
    <w:rsid w:val="00BD00C1"/>
    <w:rsid w:val="00BE2C8E"/>
    <w:rsid w:val="00BE587D"/>
    <w:rsid w:val="00BE59B4"/>
    <w:rsid w:val="00BE60B6"/>
    <w:rsid w:val="00BE73BB"/>
    <w:rsid w:val="00BE7A44"/>
    <w:rsid w:val="00BF0E68"/>
    <w:rsid w:val="00BF6B85"/>
    <w:rsid w:val="00BF6F42"/>
    <w:rsid w:val="00C003D0"/>
    <w:rsid w:val="00C007DC"/>
    <w:rsid w:val="00C04EBD"/>
    <w:rsid w:val="00C07E93"/>
    <w:rsid w:val="00C1046F"/>
    <w:rsid w:val="00C15021"/>
    <w:rsid w:val="00C20BCB"/>
    <w:rsid w:val="00C27B03"/>
    <w:rsid w:val="00C30918"/>
    <w:rsid w:val="00C35603"/>
    <w:rsid w:val="00C41F64"/>
    <w:rsid w:val="00C43F15"/>
    <w:rsid w:val="00C52FC8"/>
    <w:rsid w:val="00C53763"/>
    <w:rsid w:val="00C55CEE"/>
    <w:rsid w:val="00C56531"/>
    <w:rsid w:val="00C570EE"/>
    <w:rsid w:val="00C61ABC"/>
    <w:rsid w:val="00C638B0"/>
    <w:rsid w:val="00C73974"/>
    <w:rsid w:val="00C77404"/>
    <w:rsid w:val="00C81096"/>
    <w:rsid w:val="00C81732"/>
    <w:rsid w:val="00C92DE4"/>
    <w:rsid w:val="00C937CE"/>
    <w:rsid w:val="00C976B6"/>
    <w:rsid w:val="00CA0F28"/>
    <w:rsid w:val="00CA6AD0"/>
    <w:rsid w:val="00CC559A"/>
    <w:rsid w:val="00CC7EDC"/>
    <w:rsid w:val="00CD0D94"/>
    <w:rsid w:val="00CD27D8"/>
    <w:rsid w:val="00CD2E35"/>
    <w:rsid w:val="00CD53AB"/>
    <w:rsid w:val="00CE066A"/>
    <w:rsid w:val="00CE0B83"/>
    <w:rsid w:val="00CE1232"/>
    <w:rsid w:val="00CE1299"/>
    <w:rsid w:val="00CE57CC"/>
    <w:rsid w:val="00CE7480"/>
    <w:rsid w:val="00CE7EF9"/>
    <w:rsid w:val="00CF2EBB"/>
    <w:rsid w:val="00CF6F75"/>
    <w:rsid w:val="00D04A95"/>
    <w:rsid w:val="00D05EAF"/>
    <w:rsid w:val="00D12E59"/>
    <w:rsid w:val="00D17157"/>
    <w:rsid w:val="00D2053E"/>
    <w:rsid w:val="00D24960"/>
    <w:rsid w:val="00D2653C"/>
    <w:rsid w:val="00D37A28"/>
    <w:rsid w:val="00D410BC"/>
    <w:rsid w:val="00D41981"/>
    <w:rsid w:val="00D507AA"/>
    <w:rsid w:val="00D519CF"/>
    <w:rsid w:val="00D5523C"/>
    <w:rsid w:val="00D61EF5"/>
    <w:rsid w:val="00D6791E"/>
    <w:rsid w:val="00D724E2"/>
    <w:rsid w:val="00D74506"/>
    <w:rsid w:val="00D74894"/>
    <w:rsid w:val="00D75EFC"/>
    <w:rsid w:val="00D7618E"/>
    <w:rsid w:val="00D763AE"/>
    <w:rsid w:val="00D772FD"/>
    <w:rsid w:val="00D83791"/>
    <w:rsid w:val="00D83893"/>
    <w:rsid w:val="00D919A3"/>
    <w:rsid w:val="00D91F30"/>
    <w:rsid w:val="00D92641"/>
    <w:rsid w:val="00D93A9A"/>
    <w:rsid w:val="00D93FE5"/>
    <w:rsid w:val="00DA0644"/>
    <w:rsid w:val="00DA5026"/>
    <w:rsid w:val="00DA7836"/>
    <w:rsid w:val="00DB2A46"/>
    <w:rsid w:val="00DB6CC7"/>
    <w:rsid w:val="00DB74DC"/>
    <w:rsid w:val="00DB7D83"/>
    <w:rsid w:val="00DC2893"/>
    <w:rsid w:val="00DC3A78"/>
    <w:rsid w:val="00DC7E46"/>
    <w:rsid w:val="00DD2EE8"/>
    <w:rsid w:val="00DD59D7"/>
    <w:rsid w:val="00DF3064"/>
    <w:rsid w:val="00DF3AA1"/>
    <w:rsid w:val="00E004FF"/>
    <w:rsid w:val="00E04AE4"/>
    <w:rsid w:val="00E050C8"/>
    <w:rsid w:val="00E06805"/>
    <w:rsid w:val="00E20628"/>
    <w:rsid w:val="00E224CB"/>
    <w:rsid w:val="00E3028C"/>
    <w:rsid w:val="00E3203F"/>
    <w:rsid w:val="00E33C83"/>
    <w:rsid w:val="00E33EBC"/>
    <w:rsid w:val="00E348FC"/>
    <w:rsid w:val="00E37181"/>
    <w:rsid w:val="00E3746C"/>
    <w:rsid w:val="00E37F3E"/>
    <w:rsid w:val="00E44502"/>
    <w:rsid w:val="00E460A4"/>
    <w:rsid w:val="00E5359F"/>
    <w:rsid w:val="00E549D0"/>
    <w:rsid w:val="00E65401"/>
    <w:rsid w:val="00E65604"/>
    <w:rsid w:val="00E66FF8"/>
    <w:rsid w:val="00E768A0"/>
    <w:rsid w:val="00E773B8"/>
    <w:rsid w:val="00E814D6"/>
    <w:rsid w:val="00E825C4"/>
    <w:rsid w:val="00E837E4"/>
    <w:rsid w:val="00E876F4"/>
    <w:rsid w:val="00EB31FB"/>
    <w:rsid w:val="00EB65AB"/>
    <w:rsid w:val="00EC0DC4"/>
    <w:rsid w:val="00EC2C01"/>
    <w:rsid w:val="00ED2BD8"/>
    <w:rsid w:val="00ED763D"/>
    <w:rsid w:val="00EF1ADE"/>
    <w:rsid w:val="00EF4749"/>
    <w:rsid w:val="00EF7541"/>
    <w:rsid w:val="00F005BE"/>
    <w:rsid w:val="00F0083F"/>
    <w:rsid w:val="00F01B9F"/>
    <w:rsid w:val="00F07891"/>
    <w:rsid w:val="00F14EEC"/>
    <w:rsid w:val="00F1559E"/>
    <w:rsid w:val="00F20361"/>
    <w:rsid w:val="00F27EE4"/>
    <w:rsid w:val="00F30EDF"/>
    <w:rsid w:val="00F30F78"/>
    <w:rsid w:val="00F362D2"/>
    <w:rsid w:val="00F446BD"/>
    <w:rsid w:val="00F450BE"/>
    <w:rsid w:val="00F51220"/>
    <w:rsid w:val="00F52DBF"/>
    <w:rsid w:val="00F54F0B"/>
    <w:rsid w:val="00F60CA8"/>
    <w:rsid w:val="00F64E2B"/>
    <w:rsid w:val="00F7102B"/>
    <w:rsid w:val="00F8130B"/>
    <w:rsid w:val="00F82682"/>
    <w:rsid w:val="00F879F2"/>
    <w:rsid w:val="00F97D2B"/>
    <w:rsid w:val="00FA29DA"/>
    <w:rsid w:val="00FA6249"/>
    <w:rsid w:val="00FB1619"/>
    <w:rsid w:val="00FB2CCB"/>
    <w:rsid w:val="00FB3B19"/>
    <w:rsid w:val="00FB7DF4"/>
    <w:rsid w:val="00FC01BC"/>
    <w:rsid w:val="00FC2BA2"/>
    <w:rsid w:val="00FC6D3C"/>
    <w:rsid w:val="00FD087A"/>
    <w:rsid w:val="00FD1DA8"/>
    <w:rsid w:val="00FD2476"/>
    <w:rsid w:val="00FD491F"/>
    <w:rsid w:val="00FE7914"/>
    <w:rsid w:val="00FF2387"/>
    <w:rsid w:val="00FF3497"/>
    <w:rsid w:val="00FF48BC"/>
    <w:rsid w:val="00FF72BE"/>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455037"/>
  <w15:docId w15:val="{576629CF-6E72-4BAC-BA0C-0553DC1A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2F8"/>
    <w:rPr>
      <w:sz w:val="24"/>
      <w:szCs w:val="24"/>
    </w:rPr>
  </w:style>
  <w:style w:type="paragraph" w:styleId="Cabealho2">
    <w:name w:val="heading 2"/>
    <w:basedOn w:val="Normal"/>
    <w:next w:val="Normal"/>
    <w:qFormat/>
    <w:rsid w:val="004E4F35"/>
    <w:pPr>
      <w:keepNext/>
      <w:tabs>
        <w:tab w:val="right" w:leader="underscore" w:pos="9080"/>
      </w:tabs>
      <w:jc w:val="center"/>
      <w:outlineLvl w:val="1"/>
    </w:pPr>
    <w:rPr>
      <w:rFonts w:ascii="Tahoma" w:hAnsi="Tahoma"/>
      <w:b/>
      <w:sz w:val="20"/>
      <w:szCs w:val="20"/>
      <w:lang w:eastAsia="en-US"/>
    </w:rPr>
  </w:style>
  <w:style w:type="paragraph" w:styleId="Cabealho3">
    <w:name w:val="heading 3"/>
    <w:basedOn w:val="Normal"/>
    <w:next w:val="Normal"/>
    <w:link w:val="Cabealho3Carter"/>
    <w:semiHidden/>
    <w:unhideWhenUsed/>
    <w:qFormat/>
    <w:rsid w:val="001F1D93"/>
    <w:pPr>
      <w:keepNext/>
      <w:keepLines/>
      <w:spacing w:before="40"/>
      <w:outlineLvl w:val="2"/>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F72F8"/>
    <w:pPr>
      <w:tabs>
        <w:tab w:val="center" w:pos="4252"/>
        <w:tab w:val="right" w:pos="8504"/>
      </w:tabs>
    </w:pPr>
  </w:style>
  <w:style w:type="paragraph" w:styleId="Rodap">
    <w:name w:val="footer"/>
    <w:basedOn w:val="Normal"/>
    <w:link w:val="RodapCarter"/>
    <w:uiPriority w:val="99"/>
    <w:rsid w:val="002F72F8"/>
    <w:pPr>
      <w:tabs>
        <w:tab w:val="center" w:pos="4252"/>
        <w:tab w:val="right" w:pos="8504"/>
      </w:tabs>
    </w:pPr>
  </w:style>
  <w:style w:type="paragraph" w:styleId="Corpodetexto">
    <w:name w:val="Body Text"/>
    <w:basedOn w:val="Normal"/>
    <w:rsid w:val="002F72F8"/>
    <w:pPr>
      <w:jc w:val="both"/>
    </w:pPr>
    <w:rPr>
      <w:rFonts w:ascii="Lucida Sans Unicode" w:hAnsi="Lucida Sans Unicode" w:cs="Lucida Sans Unicode"/>
      <w:sz w:val="22"/>
      <w:szCs w:val="22"/>
    </w:rPr>
  </w:style>
  <w:style w:type="character" w:styleId="Refdecomentrio">
    <w:name w:val="annotation reference"/>
    <w:basedOn w:val="Tipodeletrapredefinidodopargrafo"/>
    <w:uiPriority w:val="99"/>
    <w:semiHidden/>
    <w:rsid w:val="00CA0F28"/>
    <w:rPr>
      <w:sz w:val="16"/>
      <w:szCs w:val="16"/>
    </w:rPr>
  </w:style>
  <w:style w:type="paragraph" w:styleId="Textodecomentrio">
    <w:name w:val="annotation text"/>
    <w:basedOn w:val="Normal"/>
    <w:link w:val="TextodecomentrioCarter"/>
    <w:semiHidden/>
    <w:rsid w:val="00CA0F28"/>
    <w:rPr>
      <w:sz w:val="20"/>
      <w:szCs w:val="20"/>
    </w:rPr>
  </w:style>
  <w:style w:type="paragraph" w:styleId="Assuntodecomentrio">
    <w:name w:val="annotation subject"/>
    <w:basedOn w:val="Textodecomentrio"/>
    <w:next w:val="Textodecomentrio"/>
    <w:semiHidden/>
    <w:rsid w:val="00CA0F28"/>
    <w:rPr>
      <w:b/>
      <w:bCs/>
    </w:rPr>
  </w:style>
  <w:style w:type="paragraph" w:styleId="Textodebalo">
    <w:name w:val="Balloon Text"/>
    <w:basedOn w:val="Normal"/>
    <w:semiHidden/>
    <w:rsid w:val="00CA0F28"/>
    <w:rPr>
      <w:rFonts w:ascii="Tahoma" w:hAnsi="Tahoma" w:cs="Tahoma"/>
      <w:sz w:val="16"/>
      <w:szCs w:val="16"/>
    </w:rPr>
  </w:style>
  <w:style w:type="paragraph" w:styleId="Corpodetexto2">
    <w:name w:val="Body Text 2"/>
    <w:basedOn w:val="Normal"/>
    <w:rsid w:val="004E4F35"/>
    <w:pPr>
      <w:spacing w:after="120" w:line="480" w:lineRule="auto"/>
    </w:pPr>
  </w:style>
  <w:style w:type="character" w:styleId="nfase">
    <w:name w:val="Emphasis"/>
    <w:basedOn w:val="Tipodeletrapredefinidodopargrafo"/>
    <w:uiPriority w:val="20"/>
    <w:qFormat/>
    <w:rsid w:val="00EF4749"/>
    <w:rPr>
      <w:i/>
      <w:iCs/>
    </w:rPr>
  </w:style>
  <w:style w:type="paragraph" w:customStyle="1" w:styleId="Default">
    <w:name w:val="Default"/>
    <w:rsid w:val="00C15021"/>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53491D"/>
    <w:pPr>
      <w:ind w:left="720"/>
      <w:contextualSpacing/>
    </w:pPr>
  </w:style>
  <w:style w:type="character" w:customStyle="1" w:styleId="RodapCarter">
    <w:name w:val="Rodapé Caráter"/>
    <w:basedOn w:val="Tipodeletrapredefinidodopargrafo"/>
    <w:link w:val="Rodap"/>
    <w:uiPriority w:val="99"/>
    <w:rsid w:val="005401F0"/>
    <w:rPr>
      <w:sz w:val="24"/>
      <w:szCs w:val="24"/>
    </w:rPr>
  </w:style>
  <w:style w:type="character" w:customStyle="1" w:styleId="TextodecomentrioCarter">
    <w:name w:val="Texto de comentário Caráter"/>
    <w:link w:val="Textodecomentrio"/>
    <w:semiHidden/>
    <w:rsid w:val="007B2D7B"/>
  </w:style>
  <w:style w:type="paragraph" w:styleId="NormalWeb">
    <w:name w:val="Normal (Web)"/>
    <w:basedOn w:val="Normal"/>
    <w:uiPriority w:val="99"/>
    <w:unhideWhenUsed/>
    <w:rsid w:val="008F2834"/>
    <w:pPr>
      <w:spacing w:before="100" w:beforeAutospacing="1" w:after="100" w:afterAutospacing="1"/>
    </w:pPr>
  </w:style>
  <w:style w:type="paragraph" w:styleId="Reviso">
    <w:name w:val="Revision"/>
    <w:hidden/>
    <w:uiPriority w:val="99"/>
    <w:semiHidden/>
    <w:rsid w:val="004C05DA"/>
    <w:rPr>
      <w:sz w:val="24"/>
      <w:szCs w:val="24"/>
    </w:rPr>
  </w:style>
  <w:style w:type="character" w:customStyle="1" w:styleId="clauseunderChar">
    <w:name w:val="clause_under Char"/>
    <w:basedOn w:val="Tipodeletrapredefinidodopargrafo"/>
    <w:link w:val="clauseunder"/>
    <w:locked/>
    <w:rsid w:val="00195CD1"/>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Normal"/>
    <w:link w:val="clauseunderChar"/>
    <w:qFormat/>
    <w:rsid w:val="00195CD1"/>
    <w:pPr>
      <w:widowControl w:val="0"/>
      <w:autoSpaceDE w:val="0"/>
      <w:autoSpaceDN w:val="0"/>
      <w:adjustRightInd w:val="0"/>
      <w:spacing w:after="240"/>
      <w:ind w:right="28"/>
      <w:jc w:val="center"/>
    </w:pPr>
    <w:rPr>
      <w:rFonts w:asciiTheme="minorHAnsi" w:eastAsiaTheme="minorEastAsia" w:hAnsiTheme="minorHAnsi" w:cs="Calibri"/>
      <w:b/>
      <w:bCs/>
      <w:color w:val="000000"/>
      <w:lang w:val="en-GB" w:eastAsia="en-GB"/>
    </w:rPr>
  </w:style>
  <w:style w:type="character" w:customStyle="1" w:styleId="clauseChar">
    <w:name w:val="clause Char"/>
    <w:basedOn w:val="Tipodeletrapredefinidodopargrafo"/>
    <w:link w:val="clause"/>
    <w:locked/>
    <w:rsid w:val="00195CD1"/>
    <w:rPr>
      <w:rFonts w:asciiTheme="minorHAnsi" w:eastAsiaTheme="minorEastAsia" w:hAnsiTheme="minorHAnsi" w:cs="Calibri"/>
      <w:b/>
      <w:bCs/>
      <w:color w:val="000000"/>
      <w:sz w:val="24"/>
      <w:szCs w:val="24"/>
      <w:lang w:val="en-GB" w:eastAsia="en-GB"/>
    </w:rPr>
  </w:style>
  <w:style w:type="paragraph" w:customStyle="1" w:styleId="clause">
    <w:name w:val="clause"/>
    <w:basedOn w:val="Normal"/>
    <w:link w:val="clauseChar"/>
    <w:qFormat/>
    <w:rsid w:val="00195CD1"/>
    <w:pPr>
      <w:widowControl w:val="0"/>
      <w:autoSpaceDE w:val="0"/>
      <w:autoSpaceDN w:val="0"/>
      <w:adjustRightInd w:val="0"/>
      <w:spacing w:before="120"/>
      <w:ind w:right="28"/>
      <w:jc w:val="center"/>
    </w:pPr>
    <w:rPr>
      <w:rFonts w:asciiTheme="minorHAnsi" w:eastAsiaTheme="minorEastAsia" w:hAnsiTheme="minorHAnsi" w:cs="Calibri"/>
      <w:b/>
      <w:bCs/>
      <w:color w:val="000000"/>
      <w:lang w:val="en-GB" w:eastAsia="en-GB"/>
    </w:rPr>
  </w:style>
  <w:style w:type="character" w:customStyle="1" w:styleId="Cabealho3Carter">
    <w:name w:val="Cabeçalho 3 Caráter"/>
    <w:basedOn w:val="Tipodeletrapredefinidodopargrafo"/>
    <w:link w:val="Cabealho3"/>
    <w:semiHidden/>
    <w:rsid w:val="001F1D93"/>
    <w:rPr>
      <w:rFonts w:asciiTheme="majorHAnsi" w:eastAsiaTheme="majorEastAsia" w:hAnsiTheme="majorHAnsi" w:cstheme="majorBidi"/>
      <w:color w:val="243F60" w:themeColor="accent1" w:themeShade="7F"/>
      <w:sz w:val="24"/>
      <w:szCs w:val="24"/>
    </w:rPr>
  </w:style>
  <w:style w:type="table" w:styleId="TabelacomGrelha">
    <w:name w:val="Table Grid"/>
    <w:basedOn w:val="Tabelanormal"/>
    <w:rsid w:val="0047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9625">
      <w:bodyDiv w:val="1"/>
      <w:marLeft w:val="0"/>
      <w:marRight w:val="0"/>
      <w:marTop w:val="0"/>
      <w:marBottom w:val="0"/>
      <w:divBdr>
        <w:top w:val="none" w:sz="0" w:space="0" w:color="auto"/>
        <w:left w:val="none" w:sz="0" w:space="0" w:color="auto"/>
        <w:bottom w:val="none" w:sz="0" w:space="0" w:color="auto"/>
        <w:right w:val="none" w:sz="0" w:space="0" w:color="auto"/>
      </w:divBdr>
    </w:div>
    <w:div w:id="203642815">
      <w:bodyDiv w:val="1"/>
      <w:marLeft w:val="0"/>
      <w:marRight w:val="0"/>
      <w:marTop w:val="0"/>
      <w:marBottom w:val="0"/>
      <w:divBdr>
        <w:top w:val="none" w:sz="0" w:space="0" w:color="auto"/>
        <w:left w:val="none" w:sz="0" w:space="0" w:color="auto"/>
        <w:bottom w:val="none" w:sz="0" w:space="0" w:color="auto"/>
        <w:right w:val="none" w:sz="0" w:space="0" w:color="auto"/>
      </w:divBdr>
    </w:div>
    <w:div w:id="560480014">
      <w:bodyDiv w:val="1"/>
      <w:marLeft w:val="0"/>
      <w:marRight w:val="0"/>
      <w:marTop w:val="0"/>
      <w:marBottom w:val="0"/>
      <w:divBdr>
        <w:top w:val="none" w:sz="0" w:space="0" w:color="auto"/>
        <w:left w:val="none" w:sz="0" w:space="0" w:color="auto"/>
        <w:bottom w:val="none" w:sz="0" w:space="0" w:color="auto"/>
        <w:right w:val="none" w:sz="0" w:space="0" w:color="auto"/>
      </w:divBdr>
    </w:div>
    <w:div w:id="1573269188">
      <w:bodyDiv w:val="1"/>
      <w:marLeft w:val="0"/>
      <w:marRight w:val="0"/>
      <w:marTop w:val="0"/>
      <w:marBottom w:val="0"/>
      <w:divBdr>
        <w:top w:val="none" w:sz="0" w:space="0" w:color="auto"/>
        <w:left w:val="none" w:sz="0" w:space="0" w:color="auto"/>
        <w:bottom w:val="none" w:sz="0" w:space="0" w:color="auto"/>
        <w:right w:val="none" w:sz="0" w:space="0" w:color="auto"/>
      </w:divBdr>
    </w:div>
    <w:div w:id="16374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CD400B2B0C344E9E96A9237B2427C7" ma:contentTypeVersion="8" ma:contentTypeDescription="Criar um novo documento." ma:contentTypeScope="" ma:versionID="155a7e3d8fe7f8b3ddeb713ac1e2ef26">
  <xsd:schema xmlns:xsd="http://www.w3.org/2001/XMLSchema" xmlns:xs="http://www.w3.org/2001/XMLSchema" xmlns:p="http://schemas.microsoft.com/office/2006/metadata/properties" xmlns:ns2="b94d0cc7-c617-4c2a-ac5e-d62c63f5d883" xmlns:ns3="4e5630ce-bf32-477f-a82d-69296a7b81eb" targetNamespace="http://schemas.microsoft.com/office/2006/metadata/properties" ma:root="true" ma:fieldsID="76edcd15730d76f6b1b71c65c429a059" ns2:_="" ns3:_="">
    <xsd:import namespace="b94d0cc7-c617-4c2a-ac5e-d62c63f5d883"/>
    <xsd:import namespace="4e5630ce-bf32-477f-a82d-69296a7b8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0cc7-c617-4c2a-ac5e-d62c63f5d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630ce-bf32-477f-a82d-69296a7b81eb"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74B3-4864-4641-8665-3A3DD14C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0cc7-c617-4c2a-ac5e-d62c63f5d883"/>
    <ds:schemaRef ds:uri="4e5630ce-bf32-477f-a82d-69296a7b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1D746-B76A-4646-9601-EF675E495D4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94d0cc7-c617-4c2a-ac5e-d62c63f5d883"/>
    <ds:schemaRef ds:uri="http://purl.org/dc/terms/"/>
    <ds:schemaRef ds:uri="http://schemas.openxmlformats.org/package/2006/metadata/core-properties"/>
    <ds:schemaRef ds:uri="4e5630ce-bf32-477f-a82d-69296a7b81eb"/>
    <ds:schemaRef ds:uri="http://www.w3.org/XML/1998/namespace"/>
  </ds:schemaRefs>
</ds:datastoreItem>
</file>

<file path=customXml/itemProps3.xml><?xml version="1.0" encoding="utf-8"?>
<ds:datastoreItem xmlns:ds="http://schemas.openxmlformats.org/officeDocument/2006/customXml" ds:itemID="{0F1AA388-DE8A-43F7-93E8-F475E46487B8}">
  <ds:schemaRefs>
    <ds:schemaRef ds:uri="http://schemas.microsoft.com/sharepoint/v3/contenttype/forms"/>
  </ds:schemaRefs>
</ds:datastoreItem>
</file>

<file path=customXml/itemProps4.xml><?xml version="1.0" encoding="utf-8"?>
<ds:datastoreItem xmlns:ds="http://schemas.openxmlformats.org/officeDocument/2006/customXml" ds:itemID="{7B96BE8F-C77D-4AAC-8F39-6BB67969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2744</Words>
  <Characters>14822</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CONSÓRCIO</vt:lpstr>
      <vt:lpstr>CONTRATO DE CONSÓRCIO</vt:lpstr>
    </vt:vector>
  </TitlesOfParts>
  <Company>Universidade de Aveiro</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CONSÓRCIO</dc:title>
  <dc:creator>Administrator</dc:creator>
  <cp:lastModifiedBy>Paula Gomes</cp:lastModifiedBy>
  <cp:revision>2</cp:revision>
  <cp:lastPrinted>2018-02-27T19:21:00Z</cp:lastPrinted>
  <dcterms:created xsi:type="dcterms:W3CDTF">2018-12-28T14:24:00Z</dcterms:created>
  <dcterms:modified xsi:type="dcterms:W3CDTF">2018-12-28T14:24:00Z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0x01010027CD400B2B0C344E9E96A9237B2427C7</vt:lpwstr>
  </property>
</Properties>
</file>